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6E42D8" w:rsidRDefault="002F6026" w:rsidP="00672F79">
      <w:pPr>
        <w:jc w:val="center"/>
        <w:rPr>
          <w:rFonts w:asciiTheme="minorHAnsi" w:hAnsiTheme="minorHAnsi"/>
          <w:b/>
          <w:color w:val="4F81BD" w:themeColor="accent1"/>
          <w:sz w:val="44"/>
        </w:rPr>
      </w:pPr>
      <w:r>
        <w:rPr>
          <w:rFonts w:asciiTheme="minorHAnsi" w:hAnsiTheme="minorHAnsi"/>
          <w:b/>
          <w:color w:val="4F81BD" w:themeColor="accent1"/>
          <w:sz w:val="44"/>
        </w:rPr>
        <w:t xml:space="preserve">Ken Caryl Middle School </w:t>
      </w:r>
      <w:r w:rsidR="005B7345" w:rsidRPr="006E42D8">
        <w:rPr>
          <w:rFonts w:asciiTheme="minorHAnsi" w:hAnsiTheme="minorHAnsi"/>
          <w:b/>
          <w:color w:val="4F81BD" w:themeColor="accent1"/>
          <w:sz w:val="44"/>
        </w:rPr>
        <w:t>Annual School Library Growth Plan</w:t>
      </w:r>
      <w:r w:rsidR="00B22DEB">
        <w:rPr>
          <w:rFonts w:asciiTheme="minorHAnsi" w:hAnsiTheme="minorHAnsi"/>
          <w:b/>
          <w:color w:val="4F81BD" w:themeColor="accent1"/>
          <w:sz w:val="44"/>
        </w:rPr>
        <w:t xml:space="preserve"> 2014-2015</w:t>
      </w:r>
    </w:p>
    <w:p w:rsidR="001512AC" w:rsidRPr="0088313A" w:rsidRDefault="001512AC" w:rsidP="001512AC">
      <w:pPr>
        <w:rPr>
          <w:rFonts w:asciiTheme="minorHAnsi" w:hAnsiTheme="minorHAnsi"/>
          <w:b/>
          <w:bCs/>
        </w:rPr>
      </w:pPr>
      <w:r w:rsidRPr="006E42D8">
        <w:rPr>
          <w:rFonts w:asciiTheme="minorHAnsi" w:hAnsiTheme="minorHAnsi"/>
          <w:b/>
          <w:bCs/>
        </w:rPr>
        <w:t xml:space="preserve">Date: </w:t>
      </w:r>
      <w:r w:rsidR="0088313A">
        <w:rPr>
          <w:rFonts w:asciiTheme="minorHAnsi" w:hAnsiTheme="minorHAnsi"/>
          <w:b/>
          <w:bCs/>
        </w:rPr>
        <w:t>November 6, 2014</w:t>
      </w:r>
    </w:p>
    <w:p w:rsidR="00C50825" w:rsidRPr="006E42D8" w:rsidRDefault="001512AC" w:rsidP="001512AC">
      <w:pPr>
        <w:rPr>
          <w:rFonts w:asciiTheme="minorHAnsi" w:hAnsiTheme="minorHAnsi"/>
          <w:b/>
          <w:bCs/>
        </w:rPr>
      </w:pPr>
      <w:r w:rsidRPr="006E42D8">
        <w:rPr>
          <w:rFonts w:asciiTheme="minorHAnsi" w:hAnsiTheme="minorHAnsi"/>
          <w:b/>
          <w:bCs/>
        </w:rPr>
        <w:t xml:space="preserve">School Librarian: </w:t>
      </w:r>
      <w:r w:rsidR="002F6026">
        <w:rPr>
          <w:rFonts w:asciiTheme="minorHAnsi" w:hAnsiTheme="minorHAnsi"/>
          <w:b/>
          <w:bCs/>
        </w:rPr>
        <w:t>Emilie Nickoloff</w:t>
      </w:r>
      <w:r w:rsidRPr="006E42D8">
        <w:rPr>
          <w:rFonts w:asciiTheme="minorHAnsi" w:hAnsiTheme="minorHAnsi"/>
        </w:rPr>
        <w:tab/>
      </w:r>
      <w:r w:rsidR="002F6026">
        <w:rPr>
          <w:rFonts w:asciiTheme="minorHAnsi" w:hAnsiTheme="minorHAnsi"/>
        </w:rPr>
        <w:tab/>
      </w:r>
      <w:r w:rsidRPr="006E42D8">
        <w:rPr>
          <w:rFonts w:asciiTheme="minorHAnsi" w:hAnsiTheme="minorHAnsi"/>
          <w:b/>
          <w:bCs/>
        </w:rPr>
        <w:t>S</w:t>
      </w:r>
      <w:r w:rsidR="00C50825" w:rsidRPr="006E42D8">
        <w:rPr>
          <w:rFonts w:asciiTheme="minorHAnsi" w:hAnsiTheme="minorHAnsi"/>
          <w:b/>
          <w:bCs/>
        </w:rPr>
        <w:t xml:space="preserve">chool: </w:t>
      </w:r>
      <w:r w:rsidR="002F6026">
        <w:rPr>
          <w:rFonts w:asciiTheme="minorHAnsi" w:hAnsiTheme="minorHAnsi"/>
          <w:b/>
          <w:bCs/>
        </w:rPr>
        <w:t>Ken Caryl Middle School</w:t>
      </w:r>
      <w:r w:rsidRPr="006E42D8">
        <w:rPr>
          <w:rFonts w:asciiTheme="minorHAnsi" w:hAnsiTheme="minorHAnsi"/>
          <w:b/>
          <w:bCs/>
        </w:rPr>
        <w:tab/>
      </w:r>
      <w:r w:rsidR="00C50825" w:rsidRPr="006E42D8">
        <w:rPr>
          <w:rFonts w:asciiTheme="minorHAnsi" w:hAnsiTheme="minorHAnsi"/>
          <w:b/>
          <w:bCs/>
        </w:rPr>
        <w:tab/>
        <w:t>District:</w:t>
      </w:r>
      <w:r w:rsidR="002F6026">
        <w:rPr>
          <w:rFonts w:asciiTheme="minorHAnsi" w:hAnsiTheme="minorHAnsi"/>
          <w:b/>
          <w:bCs/>
        </w:rPr>
        <w:t xml:space="preserve">  Jefferson County Public Schools</w:t>
      </w:r>
      <w:r w:rsidR="00C50825" w:rsidRPr="006E42D8">
        <w:rPr>
          <w:rFonts w:asciiTheme="minorHAnsi" w:hAnsiTheme="minorHAnsi"/>
          <w:b/>
          <w:bCs/>
        </w:rPr>
        <w:t xml:space="preserve"> </w:t>
      </w:r>
    </w:p>
    <w:p w:rsidR="001512AC" w:rsidRDefault="001512AC" w:rsidP="001512AC">
      <w:pPr>
        <w:rPr>
          <w:rFonts w:asciiTheme="minorHAnsi" w:hAnsiTheme="minorHAnsi"/>
          <w:b/>
          <w:bCs/>
        </w:rPr>
      </w:pPr>
      <w:r w:rsidRPr="006E42D8">
        <w:rPr>
          <w:rFonts w:asciiTheme="minorHAnsi" w:hAnsiTheme="minorHAnsi"/>
          <w:b/>
          <w:bCs/>
        </w:rPr>
        <w:t xml:space="preserve">Library Mission: </w:t>
      </w:r>
      <w:r w:rsidRPr="002F6026">
        <w:rPr>
          <w:rFonts w:asciiTheme="minorHAnsi" w:hAnsiTheme="minorHAnsi" w:cstheme="minorHAnsi"/>
          <w:b/>
          <w:bCs/>
        </w:rPr>
        <w:t xml:space="preserve"> </w:t>
      </w:r>
      <w:r w:rsidR="002F6026" w:rsidRPr="002F6026">
        <w:rPr>
          <w:rFonts w:asciiTheme="minorHAnsi" w:eastAsia="Times New Roman" w:hAnsiTheme="minorHAnsi" w:cstheme="minorHAnsi"/>
          <w:color w:val="000000"/>
          <w:szCs w:val="24"/>
        </w:rPr>
        <w:t>The mission of the Ken Caryl Middle School library is to support literacy, research, collaboration, and technology among all students and staff.</w:t>
      </w:r>
    </w:p>
    <w:p w:rsidR="00645923" w:rsidRPr="006E42D8" w:rsidRDefault="00645923" w:rsidP="001512AC">
      <w:pPr>
        <w:rPr>
          <w:rFonts w:asciiTheme="minorHAnsi" w:hAnsiTheme="minorHAnsi"/>
          <w:b/>
          <w:bCs/>
        </w:rPr>
      </w:pPr>
    </w:p>
    <w:tbl>
      <w:tblPr>
        <w:tblStyle w:val="TableGrid"/>
        <w:tblW w:w="0" w:type="auto"/>
        <w:tblInd w:w="198" w:type="dxa"/>
        <w:tblLook w:val="04A0" w:firstRow="1" w:lastRow="0" w:firstColumn="1" w:lastColumn="0" w:noHBand="0" w:noVBand="1"/>
      </w:tblPr>
      <w:tblGrid>
        <w:gridCol w:w="623"/>
        <w:gridCol w:w="3679"/>
        <w:gridCol w:w="9956"/>
      </w:tblGrid>
      <w:tr w:rsidR="00CA1D28" w:rsidRPr="006E42D8" w:rsidTr="00952B3B">
        <w:tc>
          <w:tcPr>
            <w:tcW w:w="623" w:type="dxa"/>
            <w:vMerge w:val="restart"/>
            <w:tcBorders>
              <w:bottom w:val="nil"/>
            </w:tcBorders>
            <w:shd w:val="clear" w:color="auto" w:fill="C6D9F1" w:themeFill="text2" w:themeFillTint="33"/>
            <w:textDirection w:val="btLr"/>
          </w:tcPr>
          <w:p w:rsidR="001722E8" w:rsidRPr="006E42D8" w:rsidRDefault="001722E8" w:rsidP="001722E8">
            <w:pPr>
              <w:ind w:left="113" w:right="113"/>
              <w:jc w:val="center"/>
              <w:rPr>
                <w:rFonts w:asciiTheme="minorHAnsi" w:hAnsiTheme="minorHAnsi"/>
                <w:b/>
                <w:sz w:val="32"/>
                <w:szCs w:val="24"/>
              </w:rPr>
            </w:pPr>
            <w:r w:rsidRPr="006E42D8">
              <w:rPr>
                <w:rFonts w:asciiTheme="minorHAnsi" w:hAnsiTheme="minorHAnsi"/>
                <w:b/>
                <w:sz w:val="32"/>
                <w:szCs w:val="24"/>
              </w:rPr>
              <w:t>GOAL 1</w:t>
            </w:r>
          </w:p>
        </w:tc>
        <w:tc>
          <w:tcPr>
            <w:tcW w:w="3679" w:type="dxa"/>
          </w:tcPr>
          <w:p w:rsidR="00CA1D28" w:rsidRPr="006E42D8" w:rsidRDefault="00CA1D28" w:rsidP="00672F79">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Pr>
          <w:p w:rsidR="00CA1D28" w:rsidRPr="002F6026" w:rsidRDefault="002F6026" w:rsidP="00635936">
            <w:pPr>
              <w:rPr>
                <w:rFonts w:asciiTheme="minorHAnsi" w:hAnsiTheme="minorHAnsi" w:cstheme="minorHAnsi"/>
                <w:b/>
                <w:color w:val="4F81BD" w:themeColor="accent1"/>
                <w:szCs w:val="24"/>
              </w:rPr>
            </w:pPr>
            <w:r w:rsidRPr="002F6026">
              <w:rPr>
                <w:rFonts w:asciiTheme="minorHAnsi" w:hAnsiTheme="minorHAnsi" w:cstheme="minorHAnsi"/>
                <w:sz w:val="22"/>
              </w:rPr>
              <w:t>As noted o</w:t>
            </w:r>
            <w:r w:rsidR="0088313A">
              <w:rPr>
                <w:rFonts w:asciiTheme="minorHAnsi" w:hAnsiTheme="minorHAnsi" w:cstheme="minorHAnsi"/>
                <w:sz w:val="22"/>
              </w:rPr>
              <w:t>n Ken Caryl Middle School’s 2014-2015</w:t>
            </w:r>
            <w:r w:rsidRPr="002F6026">
              <w:rPr>
                <w:rFonts w:asciiTheme="minorHAnsi" w:hAnsiTheme="minorHAnsi" w:cstheme="minorHAnsi"/>
                <w:sz w:val="22"/>
              </w:rPr>
              <w:t xml:space="preserve"> Unified Improvement Plan, KCMS will </w:t>
            </w:r>
            <w:r w:rsidRPr="00C82D8F">
              <w:rPr>
                <w:rFonts w:asciiTheme="minorHAnsi" w:hAnsiTheme="minorHAnsi" w:cstheme="minorHAnsi"/>
                <w:b/>
                <w:sz w:val="22"/>
              </w:rPr>
              <w:t>“implement and facilitate an effective school</w:t>
            </w:r>
            <w:r w:rsidR="006C457D" w:rsidRPr="00C82D8F">
              <w:rPr>
                <w:rFonts w:asciiTheme="minorHAnsi" w:hAnsiTheme="minorHAnsi" w:cstheme="minorHAnsi"/>
                <w:b/>
                <w:sz w:val="22"/>
              </w:rPr>
              <w:t>-</w:t>
            </w:r>
            <w:r w:rsidRPr="00C82D8F">
              <w:rPr>
                <w:rFonts w:asciiTheme="minorHAnsi" w:hAnsiTheme="minorHAnsi" w:cstheme="minorHAnsi"/>
                <w:b/>
                <w:sz w:val="22"/>
              </w:rPr>
              <w:t>wide literacy program.</w:t>
            </w:r>
            <w:r w:rsidR="00635936">
              <w:rPr>
                <w:rFonts w:asciiTheme="minorHAnsi" w:hAnsiTheme="minorHAnsi" w:cstheme="minorHAnsi"/>
                <w:b/>
                <w:sz w:val="22"/>
              </w:rPr>
              <w:t xml:space="preserve">  Teachers will ensure every student in the building is reading with purpose for 25 minutes every school day.  To support this, classroom libraries will be established, enrichment activities will be offered, and individualized interventions wil</w:t>
            </w:r>
            <w:r w:rsidR="00A00459">
              <w:rPr>
                <w:rFonts w:asciiTheme="minorHAnsi" w:hAnsiTheme="minorHAnsi" w:cstheme="minorHAnsi"/>
                <w:b/>
                <w:sz w:val="22"/>
              </w:rPr>
              <w:t xml:space="preserve">l be conducted </w:t>
            </w:r>
            <w:proofErr w:type="gramStart"/>
            <w:r w:rsidR="00A00459">
              <w:rPr>
                <w:rFonts w:asciiTheme="minorHAnsi" w:hAnsiTheme="minorHAnsi" w:cstheme="minorHAnsi"/>
                <w:b/>
                <w:sz w:val="22"/>
              </w:rPr>
              <w:t xml:space="preserve">for </w:t>
            </w:r>
            <w:r w:rsidR="00635936">
              <w:rPr>
                <w:rFonts w:asciiTheme="minorHAnsi" w:hAnsiTheme="minorHAnsi" w:cstheme="minorHAnsi"/>
                <w:b/>
                <w:sz w:val="22"/>
              </w:rPr>
              <w:t xml:space="preserve"> students</w:t>
            </w:r>
            <w:proofErr w:type="gramEnd"/>
            <w:r w:rsidR="00635936">
              <w:rPr>
                <w:rFonts w:asciiTheme="minorHAnsi" w:hAnsiTheme="minorHAnsi" w:cstheme="minorHAnsi"/>
                <w:b/>
                <w:sz w:val="22"/>
              </w:rPr>
              <w:t xml:space="preserve"> unable to meet this expectation.</w:t>
            </w:r>
            <w:r w:rsidRPr="00C82D8F">
              <w:rPr>
                <w:rFonts w:asciiTheme="minorHAnsi" w:hAnsiTheme="minorHAnsi" w:cstheme="minorHAnsi"/>
                <w:b/>
                <w:sz w:val="22"/>
              </w:rPr>
              <w:t>”</w:t>
            </w:r>
            <w:r w:rsidRPr="002F6026">
              <w:rPr>
                <w:rFonts w:asciiTheme="minorHAnsi" w:hAnsiTheme="minorHAnsi" w:cstheme="minorHAnsi"/>
                <w:sz w:val="22"/>
              </w:rPr>
              <w:t xml:space="preserve">  </w:t>
            </w:r>
            <w:r w:rsidR="00C82D8F">
              <w:rPr>
                <w:rFonts w:asciiTheme="minorHAnsi" w:hAnsiTheme="minorHAnsi" w:cstheme="minorHAnsi"/>
                <w:sz w:val="22"/>
              </w:rPr>
              <w:t>The teacher librarian will oversee the conception, development, and implementation of this literacy program</w:t>
            </w:r>
            <w:r w:rsidR="00A00459">
              <w:rPr>
                <w:rFonts w:asciiTheme="minorHAnsi" w:hAnsiTheme="minorHAnsi" w:cstheme="minorHAnsi"/>
                <w:sz w:val="22"/>
              </w:rPr>
              <w:t xml:space="preserve"> (ACCESS)</w:t>
            </w:r>
            <w:r w:rsidR="00C82D8F">
              <w:rPr>
                <w:rFonts w:asciiTheme="minorHAnsi" w:hAnsiTheme="minorHAnsi" w:cstheme="minorHAnsi"/>
                <w:sz w:val="22"/>
              </w:rPr>
              <w:t xml:space="preserve">.  </w:t>
            </w:r>
          </w:p>
        </w:tc>
      </w:tr>
      <w:tr w:rsidR="006E42D8" w:rsidRPr="006E42D8" w:rsidTr="00952B3B">
        <w:tc>
          <w:tcPr>
            <w:tcW w:w="623" w:type="dxa"/>
            <w:vMerge/>
            <w:tcBorders>
              <w:top w:val="nil"/>
              <w:bottom w:val="nil"/>
            </w:tcBorders>
            <w:shd w:val="clear" w:color="auto" w:fill="C6D9F1" w:themeFill="text2" w:themeFillTint="33"/>
            <w:textDirection w:val="btLr"/>
          </w:tcPr>
          <w:p w:rsidR="006E42D8" w:rsidRPr="006E42D8" w:rsidRDefault="006E42D8" w:rsidP="001722E8">
            <w:pPr>
              <w:ind w:left="113" w:right="113"/>
              <w:jc w:val="center"/>
              <w:rPr>
                <w:rFonts w:asciiTheme="minorHAnsi" w:hAnsiTheme="minorHAnsi"/>
                <w:b/>
                <w:szCs w:val="24"/>
              </w:rPr>
            </w:pPr>
          </w:p>
        </w:tc>
        <w:tc>
          <w:tcPr>
            <w:tcW w:w="3679" w:type="dxa"/>
          </w:tcPr>
          <w:p w:rsidR="006E42D8" w:rsidRPr="006E42D8" w:rsidRDefault="006E42D8" w:rsidP="00CA1D28">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Pr>
          <w:p w:rsidR="00D0785A" w:rsidRPr="00D0785A" w:rsidRDefault="00D0785A" w:rsidP="00D0785A">
            <w:pPr>
              <w:tabs>
                <w:tab w:val="num" w:pos="720"/>
              </w:tabs>
              <w:rPr>
                <w:rFonts w:asciiTheme="minorHAnsi" w:hAnsiTheme="minorHAnsi"/>
                <w:color w:val="000000" w:themeColor="text1"/>
                <w:sz w:val="22"/>
              </w:rPr>
            </w:pPr>
            <w:r w:rsidRPr="00C82D8F">
              <w:rPr>
                <w:rFonts w:asciiTheme="minorHAnsi" w:hAnsiTheme="minorHAnsi"/>
                <w:b/>
                <w:color w:val="000000" w:themeColor="text1"/>
                <w:sz w:val="22"/>
              </w:rPr>
              <w:t>II.6</w:t>
            </w:r>
            <w:r w:rsidRPr="003F743D">
              <w:rPr>
                <w:rFonts w:asciiTheme="minorHAnsi" w:hAnsiTheme="minorHAnsi"/>
                <w:b/>
                <w:color w:val="000000" w:themeColor="text1"/>
                <w:sz w:val="22"/>
              </w:rPr>
              <w:t>. Reading Development:</w:t>
            </w:r>
            <w:r w:rsidRPr="00D0785A">
              <w:rPr>
                <w:rFonts w:asciiTheme="minorHAnsi" w:hAnsiTheme="minorHAnsi"/>
                <w:color w:val="000000" w:themeColor="text1"/>
                <w:sz w:val="22"/>
              </w:rPr>
              <w:t xml:space="preserve">  The school librarian and staff work within the school-wide culture to foster curiosity in student and staff learners by providing a variety of innovative formats to teach, enrich and expand critical, creative, and independent thinking.  Reading development is strongly tied to school’s goals.</w:t>
            </w:r>
          </w:p>
          <w:p w:rsidR="00D0785A" w:rsidRPr="006E42D8" w:rsidRDefault="00D0785A" w:rsidP="00D0785A">
            <w:pPr>
              <w:tabs>
                <w:tab w:val="num" w:pos="720"/>
              </w:tabs>
              <w:rPr>
                <w:rFonts w:asciiTheme="minorHAnsi" w:hAnsiTheme="minorHAnsi"/>
                <w:b/>
                <w:color w:val="4F81BD" w:themeColor="accent1"/>
                <w:szCs w:val="24"/>
              </w:rPr>
            </w:pPr>
            <w:r w:rsidRPr="003F743D">
              <w:rPr>
                <w:rFonts w:asciiTheme="minorHAnsi" w:hAnsiTheme="minorHAnsi"/>
                <w:b/>
                <w:color w:val="000000" w:themeColor="text1"/>
                <w:sz w:val="22"/>
              </w:rPr>
              <w:t>III.11. School Leadership:</w:t>
            </w:r>
            <w:r w:rsidRPr="00D0785A">
              <w:rPr>
                <w:rFonts w:asciiTheme="minorHAnsi" w:hAnsiTheme="minorHAnsi"/>
                <w:color w:val="000000" w:themeColor="text1"/>
                <w:sz w:val="22"/>
              </w:rPr>
              <w:t xml:space="preserve">  The school librarian is viewed universally by the school as an instructional leader and serves as chair of committees that support instructional school goals.  In addition, he or she develops and leads a variety of educational and 21</w:t>
            </w:r>
            <w:r w:rsidRPr="00D0785A">
              <w:rPr>
                <w:rFonts w:asciiTheme="minorHAnsi" w:hAnsiTheme="minorHAnsi"/>
                <w:color w:val="000000" w:themeColor="text1"/>
                <w:sz w:val="22"/>
                <w:vertAlign w:val="superscript"/>
              </w:rPr>
              <w:t>st</w:t>
            </w:r>
            <w:r w:rsidRPr="00D0785A">
              <w:rPr>
                <w:rFonts w:asciiTheme="minorHAnsi" w:hAnsiTheme="minorHAnsi"/>
                <w:color w:val="000000" w:themeColor="text1"/>
                <w:sz w:val="22"/>
              </w:rPr>
              <w:t xml:space="preserve"> Century professional development opportunities (aligned with school’s goals) for staff and community members and articulates his or her personal learning network.</w:t>
            </w:r>
          </w:p>
        </w:tc>
      </w:tr>
      <w:tr w:rsidR="003565F7" w:rsidRPr="006E42D8" w:rsidTr="00952B3B">
        <w:tc>
          <w:tcPr>
            <w:tcW w:w="623" w:type="dxa"/>
            <w:vMerge/>
            <w:tcBorders>
              <w:top w:val="nil"/>
              <w:bottom w:val="nil"/>
            </w:tcBorders>
            <w:shd w:val="clear" w:color="auto" w:fill="C6D9F1" w:themeFill="text2" w:themeFillTint="33"/>
            <w:textDirection w:val="btLr"/>
          </w:tcPr>
          <w:p w:rsidR="003565F7" w:rsidRPr="006E42D8" w:rsidRDefault="003565F7" w:rsidP="001722E8">
            <w:pPr>
              <w:ind w:left="113" w:right="113"/>
              <w:jc w:val="center"/>
              <w:rPr>
                <w:rFonts w:asciiTheme="minorHAnsi" w:hAnsiTheme="minorHAnsi"/>
                <w:b/>
                <w:szCs w:val="24"/>
              </w:rPr>
            </w:pPr>
          </w:p>
        </w:tc>
        <w:tc>
          <w:tcPr>
            <w:tcW w:w="3679" w:type="dxa"/>
          </w:tcPr>
          <w:p w:rsidR="003565F7"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D13F40" w:rsidRPr="006E42D8">
              <w:rPr>
                <w:rFonts w:asciiTheme="minorHAnsi" w:hAnsiTheme="minorHAnsi"/>
                <w:b/>
                <w:szCs w:val="24"/>
              </w:rPr>
              <w:t xml:space="preserve">SMART </w:t>
            </w:r>
            <w:r w:rsidR="0004336D" w:rsidRPr="006E42D8">
              <w:rPr>
                <w:rFonts w:asciiTheme="minorHAnsi" w:hAnsiTheme="minorHAnsi"/>
                <w:b/>
                <w:szCs w:val="24"/>
              </w:rPr>
              <w:t>goal which is worded to</w:t>
            </w:r>
            <w:r w:rsidRPr="006E42D8">
              <w:rPr>
                <w:rFonts w:asciiTheme="minorHAnsi" w:hAnsiTheme="minorHAnsi"/>
                <w:b/>
                <w:szCs w:val="24"/>
              </w:rPr>
              <w:t xml:space="preserve"> </w:t>
            </w:r>
            <w:r w:rsidR="0004336D" w:rsidRPr="006E42D8">
              <w:rPr>
                <w:rFonts w:asciiTheme="minorHAnsi" w:hAnsiTheme="minorHAnsi"/>
                <w:b/>
                <w:i/>
                <w:szCs w:val="24"/>
              </w:rPr>
              <w:t>show</w:t>
            </w:r>
            <w:r w:rsidRPr="006E42D8">
              <w:rPr>
                <w:rFonts w:asciiTheme="minorHAnsi" w:hAnsiTheme="minorHAnsi"/>
                <w:b/>
                <w:i/>
                <w:szCs w:val="24"/>
              </w:rPr>
              <w:t xml:space="preserve"> alignment </w:t>
            </w:r>
            <w:r w:rsidR="006C0BA6" w:rsidRPr="006E42D8">
              <w:rPr>
                <w:rFonts w:asciiTheme="minorHAnsi" w:hAnsiTheme="minorHAnsi"/>
                <w:b/>
                <w:i/>
                <w:szCs w:val="24"/>
              </w:rPr>
              <w:t xml:space="preserve">between UIP and HESL </w:t>
            </w:r>
            <w:r w:rsidRPr="006E42D8">
              <w:rPr>
                <w:rFonts w:asciiTheme="minorHAnsi" w:hAnsiTheme="minorHAnsi"/>
                <w:b/>
                <w:i/>
                <w:szCs w:val="24"/>
              </w:rPr>
              <w:t>Target area</w:t>
            </w:r>
          </w:p>
        </w:tc>
        <w:tc>
          <w:tcPr>
            <w:tcW w:w="9956" w:type="dxa"/>
          </w:tcPr>
          <w:p w:rsidR="007F2F1B" w:rsidRPr="006E42D8" w:rsidRDefault="00C82D8F" w:rsidP="00A00459">
            <w:pPr>
              <w:tabs>
                <w:tab w:val="num" w:pos="720"/>
              </w:tabs>
              <w:rPr>
                <w:rFonts w:asciiTheme="minorHAnsi" w:hAnsiTheme="minorHAnsi"/>
                <w:b/>
                <w:color w:val="4F81BD" w:themeColor="accent1"/>
                <w:szCs w:val="24"/>
              </w:rPr>
            </w:pPr>
            <w:r w:rsidRPr="00C82D8F">
              <w:rPr>
                <w:rFonts w:asciiTheme="minorHAnsi" w:hAnsiTheme="minorHAnsi" w:cstheme="minorHAnsi"/>
                <w:sz w:val="22"/>
              </w:rPr>
              <w:t>The teacher librarian will lead a collaborative, decision-making group of teacher</w:t>
            </w:r>
            <w:r w:rsidR="00244F4D">
              <w:rPr>
                <w:rFonts w:asciiTheme="minorHAnsi" w:hAnsiTheme="minorHAnsi" w:cstheme="minorHAnsi"/>
                <w:sz w:val="22"/>
              </w:rPr>
              <w:t>s</w:t>
            </w:r>
            <w:r w:rsidRPr="00C82D8F">
              <w:rPr>
                <w:rFonts w:asciiTheme="minorHAnsi" w:hAnsiTheme="minorHAnsi" w:cstheme="minorHAnsi"/>
                <w:sz w:val="22"/>
              </w:rPr>
              <w:t xml:space="preserve"> and admin</w:t>
            </w:r>
            <w:r>
              <w:rPr>
                <w:rFonts w:asciiTheme="minorHAnsi" w:hAnsiTheme="minorHAnsi" w:cstheme="minorHAnsi"/>
                <w:sz w:val="22"/>
              </w:rPr>
              <w:t>istrators in the planning of ACCESS, a schoolwide</w:t>
            </w:r>
            <w:r w:rsidR="00A00459">
              <w:rPr>
                <w:rFonts w:asciiTheme="minorHAnsi" w:hAnsiTheme="minorHAnsi" w:cstheme="minorHAnsi"/>
                <w:sz w:val="22"/>
              </w:rPr>
              <w:t xml:space="preserve"> literacy program</w:t>
            </w:r>
            <w:r w:rsidRPr="00C82D8F">
              <w:rPr>
                <w:rFonts w:asciiTheme="minorHAnsi" w:hAnsiTheme="minorHAnsi" w:cstheme="minorHAnsi"/>
                <w:sz w:val="22"/>
              </w:rPr>
              <w:t>.  The tea</w:t>
            </w:r>
            <w:r w:rsidR="00A00459">
              <w:rPr>
                <w:rFonts w:asciiTheme="minorHAnsi" w:hAnsiTheme="minorHAnsi" w:cstheme="minorHAnsi"/>
                <w:sz w:val="22"/>
              </w:rPr>
              <w:t>cher librarian will support</w:t>
            </w:r>
            <w:r w:rsidRPr="00C82D8F">
              <w:rPr>
                <w:rFonts w:asciiTheme="minorHAnsi" w:hAnsiTheme="minorHAnsi" w:cstheme="minorHAnsi"/>
                <w:sz w:val="22"/>
              </w:rPr>
              <w:t xml:space="preserve"> ACCESS class</w:t>
            </w:r>
            <w:r w:rsidR="00A00459">
              <w:rPr>
                <w:rFonts w:asciiTheme="minorHAnsi" w:hAnsiTheme="minorHAnsi" w:cstheme="minorHAnsi"/>
                <w:sz w:val="22"/>
              </w:rPr>
              <w:t xml:space="preserve">es by </w:t>
            </w:r>
            <w:r w:rsidRPr="00C82D8F">
              <w:rPr>
                <w:rFonts w:asciiTheme="minorHAnsi" w:hAnsiTheme="minorHAnsi" w:cstheme="minorHAnsi"/>
                <w:sz w:val="22"/>
              </w:rPr>
              <w:t>establish</w:t>
            </w:r>
            <w:r w:rsidR="00A00459">
              <w:rPr>
                <w:rFonts w:asciiTheme="minorHAnsi" w:hAnsiTheme="minorHAnsi" w:cstheme="minorHAnsi"/>
                <w:sz w:val="22"/>
              </w:rPr>
              <w:t>ing well-maintained</w:t>
            </w:r>
            <w:r w:rsidRPr="00C82D8F">
              <w:rPr>
                <w:rFonts w:asciiTheme="minorHAnsi" w:hAnsiTheme="minorHAnsi" w:cstheme="minorHAnsi"/>
                <w:color w:val="000000"/>
                <w:sz w:val="22"/>
              </w:rPr>
              <w:t xml:space="preserve"> classroom libraries, offering literacy enrichment activities, providing individualized literacy interventions for struggling students, and </w:t>
            </w:r>
            <w:r>
              <w:rPr>
                <w:rFonts w:asciiTheme="minorHAnsi" w:hAnsiTheme="minorHAnsi" w:cstheme="minorHAnsi"/>
                <w:color w:val="000000"/>
                <w:sz w:val="22"/>
              </w:rPr>
              <w:t>promoting</w:t>
            </w:r>
            <w:r w:rsidRPr="00C82D8F">
              <w:rPr>
                <w:rFonts w:asciiTheme="minorHAnsi" w:hAnsiTheme="minorHAnsi" w:cstheme="minorHAnsi"/>
                <w:color w:val="000000"/>
                <w:sz w:val="22"/>
              </w:rPr>
              <w:t xml:space="preserve"> a literacy focus throughout the building.</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7F2F1B"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Strategies/Indicators</w:t>
            </w:r>
            <w:r w:rsidR="007F2F1B" w:rsidRPr="006E42D8">
              <w:rPr>
                <w:rFonts w:asciiTheme="minorHAnsi" w:hAnsiTheme="minorHAnsi"/>
                <w:b/>
                <w:szCs w:val="24"/>
              </w:rPr>
              <w:t xml:space="preserve"> for carrying out my SMART goal</w:t>
            </w:r>
          </w:p>
          <w:p w:rsidR="00CA1D28" w:rsidRPr="006E42D8" w:rsidRDefault="00CA1D28" w:rsidP="00CA1D28">
            <w:pPr>
              <w:rPr>
                <w:rFonts w:asciiTheme="minorHAnsi" w:hAnsiTheme="minorHAnsi"/>
                <w:b/>
                <w:szCs w:val="24"/>
              </w:rPr>
            </w:pPr>
          </w:p>
        </w:tc>
        <w:tc>
          <w:tcPr>
            <w:tcW w:w="9956" w:type="dxa"/>
          </w:tcPr>
          <w:p w:rsidR="007F2F1B" w:rsidRDefault="002F6026" w:rsidP="002F6026">
            <w:pPr>
              <w:pStyle w:val="ListParagraph"/>
              <w:numPr>
                <w:ilvl w:val="0"/>
                <w:numId w:val="12"/>
              </w:numPr>
              <w:rPr>
                <w:rFonts w:asciiTheme="minorHAnsi" w:hAnsiTheme="minorHAnsi"/>
                <w:color w:val="000000" w:themeColor="text1"/>
                <w:sz w:val="22"/>
              </w:rPr>
            </w:pPr>
            <w:r w:rsidRPr="002F6026">
              <w:rPr>
                <w:rFonts w:asciiTheme="minorHAnsi" w:hAnsiTheme="minorHAnsi"/>
                <w:color w:val="000000" w:themeColor="text1"/>
                <w:sz w:val="22"/>
              </w:rPr>
              <w:t>The ACCE</w:t>
            </w:r>
            <w:r w:rsidR="00A37FC6">
              <w:rPr>
                <w:rFonts w:asciiTheme="minorHAnsi" w:hAnsiTheme="minorHAnsi"/>
                <w:color w:val="000000" w:themeColor="text1"/>
                <w:sz w:val="22"/>
              </w:rPr>
              <w:t>SS Committee will meet bi-monthly</w:t>
            </w:r>
            <w:r w:rsidR="00C82D8F">
              <w:rPr>
                <w:rFonts w:asciiTheme="minorHAnsi" w:hAnsiTheme="minorHAnsi"/>
                <w:color w:val="000000" w:themeColor="text1"/>
                <w:sz w:val="22"/>
              </w:rPr>
              <w:t xml:space="preserve"> to revise</w:t>
            </w:r>
            <w:r w:rsidRPr="002F6026">
              <w:rPr>
                <w:rFonts w:asciiTheme="minorHAnsi" w:hAnsiTheme="minorHAnsi"/>
                <w:color w:val="000000" w:themeColor="text1"/>
                <w:sz w:val="22"/>
              </w:rPr>
              <w:t xml:space="preserve"> curr</w:t>
            </w:r>
            <w:r w:rsidR="00C82D8F">
              <w:rPr>
                <w:rFonts w:asciiTheme="minorHAnsi" w:hAnsiTheme="minorHAnsi"/>
                <w:color w:val="000000" w:themeColor="text1"/>
                <w:sz w:val="22"/>
              </w:rPr>
              <w:t>icu</w:t>
            </w:r>
            <w:r w:rsidR="00244F4D">
              <w:rPr>
                <w:rFonts w:asciiTheme="minorHAnsi" w:hAnsiTheme="minorHAnsi"/>
                <w:color w:val="000000" w:themeColor="text1"/>
                <w:sz w:val="22"/>
              </w:rPr>
              <w:t xml:space="preserve">lum and expectations for ACCESS </w:t>
            </w:r>
            <w:r>
              <w:rPr>
                <w:rFonts w:asciiTheme="minorHAnsi" w:hAnsiTheme="minorHAnsi"/>
                <w:color w:val="000000" w:themeColor="text1"/>
                <w:sz w:val="22"/>
              </w:rPr>
              <w:t>(</w:t>
            </w:r>
            <w:r w:rsidR="00C82D8F">
              <w:rPr>
                <w:rFonts w:asciiTheme="minorHAnsi" w:hAnsiTheme="minorHAnsi"/>
                <w:color w:val="000000" w:themeColor="text1"/>
                <w:sz w:val="22"/>
              </w:rPr>
              <w:t>October 21</w:t>
            </w:r>
            <w:r w:rsidR="00C82D8F" w:rsidRPr="00C82D8F">
              <w:rPr>
                <w:rFonts w:asciiTheme="minorHAnsi" w:hAnsiTheme="minorHAnsi"/>
                <w:color w:val="000000" w:themeColor="text1"/>
                <w:sz w:val="22"/>
                <w:vertAlign w:val="superscript"/>
              </w:rPr>
              <w:t>st</w:t>
            </w:r>
            <w:r w:rsidR="00C82D8F">
              <w:rPr>
                <w:rFonts w:asciiTheme="minorHAnsi" w:hAnsiTheme="minorHAnsi"/>
                <w:color w:val="000000" w:themeColor="text1"/>
                <w:sz w:val="22"/>
              </w:rPr>
              <w:t>, January 27</w:t>
            </w:r>
            <w:r w:rsidR="00C82D8F" w:rsidRPr="00C82D8F">
              <w:rPr>
                <w:rFonts w:asciiTheme="minorHAnsi" w:hAnsiTheme="minorHAnsi"/>
                <w:color w:val="000000" w:themeColor="text1"/>
                <w:sz w:val="22"/>
                <w:vertAlign w:val="superscript"/>
              </w:rPr>
              <w:t>th</w:t>
            </w:r>
            <w:r w:rsidR="00C82D8F">
              <w:rPr>
                <w:rFonts w:asciiTheme="minorHAnsi" w:hAnsiTheme="minorHAnsi"/>
                <w:color w:val="000000" w:themeColor="text1"/>
                <w:sz w:val="22"/>
              </w:rPr>
              <w:t>, March 17</w:t>
            </w:r>
            <w:r w:rsidR="00C82D8F" w:rsidRPr="00C82D8F">
              <w:rPr>
                <w:rFonts w:asciiTheme="minorHAnsi" w:hAnsiTheme="minorHAnsi"/>
                <w:color w:val="000000" w:themeColor="text1"/>
                <w:sz w:val="22"/>
                <w:vertAlign w:val="superscript"/>
              </w:rPr>
              <w:t>th</w:t>
            </w:r>
            <w:r w:rsidR="00C82D8F">
              <w:rPr>
                <w:rFonts w:asciiTheme="minorHAnsi" w:hAnsiTheme="minorHAnsi"/>
                <w:color w:val="000000" w:themeColor="text1"/>
                <w:sz w:val="22"/>
              </w:rPr>
              <w:t>, and May 19</w:t>
            </w:r>
            <w:r w:rsidR="00C82D8F" w:rsidRPr="00C82D8F">
              <w:rPr>
                <w:rFonts w:asciiTheme="minorHAnsi" w:hAnsiTheme="minorHAnsi"/>
                <w:color w:val="000000" w:themeColor="text1"/>
                <w:sz w:val="22"/>
                <w:vertAlign w:val="superscript"/>
              </w:rPr>
              <w:t>th</w:t>
            </w:r>
            <w:r>
              <w:rPr>
                <w:rFonts w:asciiTheme="minorHAnsi" w:hAnsiTheme="minorHAnsi"/>
                <w:color w:val="000000" w:themeColor="text1"/>
                <w:sz w:val="22"/>
              </w:rPr>
              <w:t>)</w:t>
            </w:r>
            <w:r w:rsidRPr="002F6026">
              <w:rPr>
                <w:rFonts w:asciiTheme="minorHAnsi" w:hAnsiTheme="minorHAnsi"/>
                <w:color w:val="000000" w:themeColor="text1"/>
                <w:sz w:val="22"/>
              </w:rPr>
              <w:t>.</w:t>
            </w:r>
          </w:p>
          <w:p w:rsidR="002F6026" w:rsidRPr="002F6026" w:rsidRDefault="00244F4D"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w:t>
            </w:r>
            <w:r w:rsidR="002F6026">
              <w:rPr>
                <w:rFonts w:asciiTheme="minorHAnsi" w:hAnsiTheme="minorHAnsi"/>
                <w:color w:val="000000" w:themeColor="text1"/>
                <w:sz w:val="22"/>
              </w:rPr>
              <w:t xml:space="preserve"> instructional coach</w:t>
            </w:r>
            <w:r>
              <w:rPr>
                <w:rFonts w:asciiTheme="minorHAnsi" w:hAnsiTheme="minorHAnsi"/>
                <w:color w:val="000000" w:themeColor="text1"/>
                <w:sz w:val="22"/>
              </w:rPr>
              <w:t>, and assistant principal</w:t>
            </w:r>
            <w:r w:rsidR="002F6026">
              <w:rPr>
                <w:rFonts w:asciiTheme="minorHAnsi" w:hAnsiTheme="minorHAnsi"/>
                <w:color w:val="000000" w:themeColor="text1"/>
                <w:sz w:val="22"/>
              </w:rPr>
              <w:t xml:space="preserve"> will create curriculum guides </w:t>
            </w:r>
            <w:r w:rsidR="00C82D8F">
              <w:rPr>
                <w:rFonts w:asciiTheme="minorHAnsi" w:hAnsiTheme="minorHAnsi"/>
                <w:color w:val="000000" w:themeColor="text1"/>
                <w:sz w:val="22"/>
              </w:rPr>
              <w:t>for ACCESS teachers (August 2014</w:t>
            </w:r>
            <w:r w:rsidR="002F6026">
              <w:rPr>
                <w:rFonts w:asciiTheme="minorHAnsi" w:hAnsiTheme="minorHAnsi"/>
                <w:color w:val="000000" w:themeColor="text1"/>
                <w:sz w:val="22"/>
              </w:rPr>
              <w:t>).</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ACCESS Committee will communicate to staff school</w:t>
            </w:r>
            <w:r w:rsidR="006C457D">
              <w:rPr>
                <w:rFonts w:asciiTheme="minorHAnsi" w:hAnsiTheme="minorHAnsi"/>
                <w:color w:val="000000" w:themeColor="text1"/>
                <w:sz w:val="22"/>
              </w:rPr>
              <w:t>-</w:t>
            </w:r>
            <w:r>
              <w:rPr>
                <w:rFonts w:asciiTheme="minorHAnsi" w:hAnsiTheme="minorHAnsi"/>
                <w:color w:val="000000" w:themeColor="text1"/>
                <w:sz w:val="22"/>
              </w:rPr>
              <w:t>wide procedures and ex</w:t>
            </w:r>
            <w:r w:rsidR="00244F4D">
              <w:rPr>
                <w:rFonts w:asciiTheme="minorHAnsi" w:hAnsiTheme="minorHAnsi"/>
                <w:color w:val="000000" w:themeColor="text1"/>
                <w:sz w:val="22"/>
              </w:rPr>
              <w:t>pectations for ACCESS (August 2014</w:t>
            </w:r>
            <w:r>
              <w:rPr>
                <w:rFonts w:asciiTheme="minorHAnsi" w:hAnsiTheme="minorHAnsi"/>
                <w:color w:val="000000" w:themeColor="text1"/>
                <w:sz w:val="22"/>
              </w:rPr>
              <w:t>).</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ACCESS Committee will monitor the effectiveness of program and brainstorm ways to support its implementation </w:t>
            </w:r>
            <w:r w:rsidR="00244F4D">
              <w:rPr>
                <w:rFonts w:asciiTheme="minorHAnsi" w:hAnsiTheme="minorHAnsi"/>
                <w:color w:val="000000" w:themeColor="text1"/>
                <w:sz w:val="22"/>
              </w:rPr>
              <w:t>(October 21</w:t>
            </w:r>
            <w:r w:rsidR="00244F4D" w:rsidRPr="00C82D8F">
              <w:rPr>
                <w:rFonts w:asciiTheme="minorHAnsi" w:hAnsiTheme="minorHAnsi"/>
                <w:color w:val="000000" w:themeColor="text1"/>
                <w:sz w:val="22"/>
                <w:vertAlign w:val="superscript"/>
              </w:rPr>
              <w:t>st</w:t>
            </w:r>
            <w:r w:rsidR="00244F4D">
              <w:rPr>
                <w:rFonts w:asciiTheme="minorHAnsi" w:hAnsiTheme="minorHAnsi"/>
                <w:color w:val="000000" w:themeColor="text1"/>
                <w:sz w:val="22"/>
              </w:rPr>
              <w:t>, January 27</w:t>
            </w:r>
            <w:r w:rsidR="00244F4D" w:rsidRPr="00C82D8F">
              <w:rPr>
                <w:rFonts w:asciiTheme="minorHAnsi" w:hAnsiTheme="minorHAnsi"/>
                <w:color w:val="000000" w:themeColor="text1"/>
                <w:sz w:val="22"/>
                <w:vertAlign w:val="superscript"/>
              </w:rPr>
              <w:t>th</w:t>
            </w:r>
            <w:r w:rsidR="00244F4D">
              <w:rPr>
                <w:rFonts w:asciiTheme="minorHAnsi" w:hAnsiTheme="minorHAnsi"/>
                <w:color w:val="000000" w:themeColor="text1"/>
                <w:sz w:val="22"/>
              </w:rPr>
              <w:t>, March 17</w:t>
            </w:r>
            <w:r w:rsidR="00244F4D" w:rsidRPr="00C82D8F">
              <w:rPr>
                <w:rFonts w:asciiTheme="minorHAnsi" w:hAnsiTheme="minorHAnsi"/>
                <w:color w:val="000000" w:themeColor="text1"/>
                <w:sz w:val="22"/>
                <w:vertAlign w:val="superscript"/>
              </w:rPr>
              <w:t>th</w:t>
            </w:r>
            <w:r w:rsidR="00244F4D">
              <w:rPr>
                <w:rFonts w:asciiTheme="minorHAnsi" w:hAnsiTheme="minorHAnsi"/>
                <w:color w:val="000000" w:themeColor="text1"/>
                <w:sz w:val="22"/>
              </w:rPr>
              <w:t>, and May 19</w:t>
            </w:r>
            <w:r w:rsidR="00244F4D" w:rsidRPr="00C82D8F">
              <w:rPr>
                <w:rFonts w:asciiTheme="minorHAnsi" w:hAnsiTheme="minorHAnsi"/>
                <w:color w:val="000000" w:themeColor="text1"/>
                <w:sz w:val="22"/>
                <w:vertAlign w:val="superscript"/>
              </w:rPr>
              <w:t>th</w:t>
            </w:r>
            <w:r w:rsidR="00A00459">
              <w:rPr>
                <w:rFonts w:asciiTheme="minorHAnsi" w:hAnsiTheme="minorHAnsi"/>
                <w:color w:val="000000" w:themeColor="text1"/>
                <w:sz w:val="22"/>
              </w:rPr>
              <w:t>)</w:t>
            </w:r>
          </w:p>
          <w:p w:rsidR="00000692" w:rsidRDefault="00000692"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teacher librarian will support teachers in </w:t>
            </w:r>
            <w:r w:rsidR="00244F4D">
              <w:rPr>
                <w:rFonts w:asciiTheme="minorHAnsi" w:hAnsiTheme="minorHAnsi"/>
                <w:color w:val="000000" w:themeColor="text1"/>
                <w:sz w:val="22"/>
              </w:rPr>
              <w:t>the grading of ACCESS (</w:t>
            </w:r>
            <w:proofErr w:type="gramStart"/>
            <w:r w:rsidR="00244F4D">
              <w:rPr>
                <w:rFonts w:asciiTheme="minorHAnsi" w:hAnsiTheme="minorHAnsi"/>
                <w:color w:val="000000" w:themeColor="text1"/>
                <w:sz w:val="22"/>
              </w:rPr>
              <w:t>Fall</w:t>
            </w:r>
            <w:proofErr w:type="gramEnd"/>
            <w:r w:rsidR="00244F4D">
              <w:rPr>
                <w:rFonts w:asciiTheme="minorHAnsi" w:hAnsiTheme="minorHAnsi"/>
                <w:color w:val="000000" w:themeColor="text1"/>
                <w:sz w:val="22"/>
              </w:rPr>
              <w:t xml:space="preserve"> 2014, Spring 2015</w:t>
            </w:r>
            <w:r>
              <w:rPr>
                <w:rFonts w:asciiTheme="minorHAnsi" w:hAnsiTheme="minorHAnsi"/>
                <w:color w:val="000000" w:themeColor="text1"/>
                <w:sz w:val="22"/>
              </w:rPr>
              <w:t>).</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teacher librarian will order classroom libraries </w:t>
            </w:r>
            <w:r w:rsidR="00635936">
              <w:rPr>
                <w:rFonts w:asciiTheme="minorHAnsi" w:hAnsiTheme="minorHAnsi"/>
                <w:color w:val="000000" w:themeColor="text1"/>
                <w:sz w:val="22"/>
              </w:rPr>
              <w:t>for ACCESS classrooms (Fall 2014</w:t>
            </w:r>
            <w:r>
              <w:rPr>
                <w:rFonts w:asciiTheme="minorHAnsi" w:hAnsiTheme="minorHAnsi"/>
                <w:color w:val="000000" w:themeColor="text1"/>
                <w:sz w:val="22"/>
              </w:rPr>
              <w:t>).</w:t>
            </w:r>
            <w:r w:rsidR="00635936">
              <w:rPr>
                <w:rFonts w:asciiTheme="minorHAnsi" w:hAnsiTheme="minorHAnsi"/>
                <w:color w:val="000000" w:themeColor="text1"/>
                <w:sz w:val="22"/>
              </w:rPr>
              <w:t xml:space="preserve">  The teacher </w:t>
            </w:r>
            <w:r w:rsidR="00635936">
              <w:rPr>
                <w:rFonts w:asciiTheme="minorHAnsi" w:hAnsiTheme="minorHAnsi"/>
                <w:color w:val="000000" w:themeColor="text1"/>
                <w:sz w:val="22"/>
              </w:rPr>
              <w:lastRenderedPageBreak/>
              <w:t xml:space="preserve">librarian will consult with classroom teachers on how to best set-up their classroom libraries and </w:t>
            </w:r>
            <w:r w:rsidR="00A00459">
              <w:rPr>
                <w:rFonts w:asciiTheme="minorHAnsi" w:hAnsiTheme="minorHAnsi"/>
                <w:color w:val="000000" w:themeColor="text1"/>
                <w:sz w:val="22"/>
              </w:rPr>
              <w:t>use them with kids</w:t>
            </w:r>
            <w:r w:rsidR="00635936">
              <w:rPr>
                <w:rFonts w:asciiTheme="minorHAnsi" w:hAnsiTheme="minorHAnsi"/>
                <w:color w:val="000000" w:themeColor="text1"/>
                <w:sz w:val="22"/>
              </w:rPr>
              <w:t>.</w:t>
            </w:r>
          </w:p>
          <w:p w:rsidR="009E4A4D" w:rsidRDefault="009E4A4D"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teacher librarian will </w:t>
            </w:r>
            <w:r w:rsidR="00A00459">
              <w:rPr>
                <w:rFonts w:asciiTheme="minorHAnsi" w:hAnsiTheme="minorHAnsi"/>
                <w:color w:val="000000" w:themeColor="text1"/>
                <w:sz w:val="22"/>
              </w:rPr>
              <w:t>work with parent volunteers to create</w:t>
            </w:r>
            <w:r>
              <w:rPr>
                <w:rFonts w:asciiTheme="minorHAnsi" w:hAnsiTheme="minorHAnsi"/>
                <w:color w:val="000000" w:themeColor="text1"/>
                <w:sz w:val="22"/>
              </w:rPr>
              <w:t xml:space="preserve"> reading displays around the building to encourage KCMS to become a community of readers.</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teacher librarian will plan </w:t>
            </w:r>
            <w:r w:rsidR="006D1E3E">
              <w:rPr>
                <w:rFonts w:asciiTheme="minorHAnsi" w:hAnsiTheme="minorHAnsi"/>
                <w:color w:val="000000" w:themeColor="text1"/>
                <w:sz w:val="22"/>
              </w:rPr>
              <w:t xml:space="preserve">and implement </w:t>
            </w:r>
            <w:r>
              <w:rPr>
                <w:rFonts w:asciiTheme="minorHAnsi" w:hAnsiTheme="minorHAnsi"/>
                <w:color w:val="000000" w:themeColor="text1"/>
                <w:sz w:val="22"/>
              </w:rPr>
              <w:t xml:space="preserve">reading enrichment activities </w:t>
            </w:r>
            <w:r w:rsidR="00635936">
              <w:rPr>
                <w:rFonts w:asciiTheme="minorHAnsi" w:hAnsiTheme="minorHAnsi"/>
                <w:color w:val="000000" w:themeColor="text1"/>
                <w:sz w:val="22"/>
              </w:rPr>
              <w:t>(Trivia Nights Nov 18</w:t>
            </w:r>
            <w:r w:rsidR="00635936" w:rsidRPr="00635936">
              <w:rPr>
                <w:rFonts w:asciiTheme="minorHAnsi" w:hAnsiTheme="minorHAnsi"/>
                <w:color w:val="000000" w:themeColor="text1"/>
                <w:sz w:val="22"/>
                <w:vertAlign w:val="superscript"/>
              </w:rPr>
              <w:t>th</w:t>
            </w:r>
            <w:r w:rsidR="00635936">
              <w:rPr>
                <w:rFonts w:asciiTheme="minorHAnsi" w:hAnsiTheme="minorHAnsi"/>
                <w:color w:val="000000" w:themeColor="text1"/>
                <w:sz w:val="22"/>
              </w:rPr>
              <w:t xml:space="preserve"> and April 9</w:t>
            </w:r>
            <w:r w:rsidR="00635936" w:rsidRPr="00635936">
              <w:rPr>
                <w:rFonts w:asciiTheme="minorHAnsi" w:hAnsiTheme="minorHAnsi"/>
                <w:color w:val="000000" w:themeColor="text1"/>
                <w:sz w:val="22"/>
                <w:vertAlign w:val="superscript"/>
              </w:rPr>
              <w:t>th</w:t>
            </w:r>
            <w:r w:rsidR="00635936">
              <w:rPr>
                <w:rFonts w:asciiTheme="minorHAnsi" w:hAnsiTheme="minorHAnsi"/>
                <w:color w:val="000000" w:themeColor="text1"/>
                <w:sz w:val="22"/>
              </w:rPr>
              <w:t>, Book Bites</w:t>
            </w:r>
            <w:r w:rsidR="006C457D">
              <w:rPr>
                <w:rFonts w:asciiTheme="minorHAnsi" w:hAnsiTheme="minorHAnsi"/>
                <w:color w:val="000000" w:themeColor="text1"/>
                <w:sz w:val="22"/>
              </w:rPr>
              <w:t xml:space="preserve">, </w:t>
            </w:r>
            <w:r w:rsidR="00635936">
              <w:rPr>
                <w:rFonts w:asciiTheme="minorHAnsi" w:hAnsiTheme="minorHAnsi"/>
                <w:color w:val="000000" w:themeColor="text1"/>
                <w:sz w:val="22"/>
              </w:rPr>
              <w:t xml:space="preserve">book fairs, </w:t>
            </w:r>
            <w:r w:rsidR="006C457D">
              <w:rPr>
                <w:rFonts w:asciiTheme="minorHAnsi" w:hAnsiTheme="minorHAnsi"/>
                <w:color w:val="000000" w:themeColor="text1"/>
                <w:sz w:val="22"/>
              </w:rPr>
              <w:t>library events</w:t>
            </w:r>
            <w:r w:rsidR="00635936">
              <w:rPr>
                <w:rFonts w:asciiTheme="minorHAnsi" w:hAnsiTheme="minorHAnsi"/>
                <w:color w:val="000000" w:themeColor="text1"/>
                <w:sz w:val="22"/>
              </w:rPr>
              <w:t>)</w:t>
            </w:r>
          </w:p>
          <w:p w:rsidR="006C457D" w:rsidRPr="006C457D" w:rsidRDefault="006C457D" w:rsidP="006C457D">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work with teacher teams to identify and suppor</w:t>
            </w:r>
            <w:r w:rsidR="00635936">
              <w:rPr>
                <w:rFonts w:asciiTheme="minorHAnsi" w:hAnsiTheme="minorHAnsi"/>
                <w:color w:val="000000" w:themeColor="text1"/>
                <w:sz w:val="22"/>
              </w:rPr>
              <w:t>t struggling students (</w:t>
            </w:r>
            <w:proofErr w:type="gramStart"/>
            <w:r w:rsidR="00635936">
              <w:rPr>
                <w:rFonts w:asciiTheme="minorHAnsi" w:hAnsiTheme="minorHAnsi"/>
                <w:color w:val="000000" w:themeColor="text1"/>
                <w:sz w:val="22"/>
              </w:rPr>
              <w:t>Fall</w:t>
            </w:r>
            <w:proofErr w:type="gramEnd"/>
            <w:r w:rsidR="00635936">
              <w:rPr>
                <w:rFonts w:asciiTheme="minorHAnsi" w:hAnsiTheme="minorHAnsi"/>
                <w:color w:val="000000" w:themeColor="text1"/>
                <w:sz w:val="22"/>
              </w:rPr>
              <w:t xml:space="preserve"> 2014, Spring 2015</w:t>
            </w:r>
            <w:r>
              <w:rPr>
                <w:rFonts w:asciiTheme="minorHAnsi" w:hAnsiTheme="minorHAnsi"/>
                <w:color w:val="000000" w:themeColor="text1"/>
                <w:sz w:val="22"/>
              </w:rPr>
              <w:t>).</w:t>
            </w:r>
          </w:p>
          <w:p w:rsidR="002F6026" w:rsidRDefault="002F6026"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hold individual reading conferences wit</w:t>
            </w:r>
            <w:r w:rsidR="00635936">
              <w:rPr>
                <w:rFonts w:asciiTheme="minorHAnsi" w:hAnsiTheme="minorHAnsi"/>
                <w:color w:val="000000" w:themeColor="text1"/>
                <w:sz w:val="22"/>
              </w:rPr>
              <w:t>h struggling students (</w:t>
            </w:r>
            <w:proofErr w:type="gramStart"/>
            <w:r w:rsidR="00635936">
              <w:rPr>
                <w:rFonts w:asciiTheme="minorHAnsi" w:hAnsiTheme="minorHAnsi"/>
                <w:color w:val="000000" w:themeColor="text1"/>
                <w:sz w:val="22"/>
              </w:rPr>
              <w:t>Fall</w:t>
            </w:r>
            <w:proofErr w:type="gramEnd"/>
            <w:r w:rsidR="00635936">
              <w:rPr>
                <w:rFonts w:asciiTheme="minorHAnsi" w:hAnsiTheme="minorHAnsi"/>
                <w:color w:val="000000" w:themeColor="text1"/>
                <w:sz w:val="22"/>
              </w:rPr>
              <w:t xml:space="preserve"> 2014, Spring 2015</w:t>
            </w:r>
            <w:r>
              <w:rPr>
                <w:rFonts w:asciiTheme="minorHAnsi" w:hAnsiTheme="minorHAnsi"/>
                <w:color w:val="000000" w:themeColor="text1"/>
                <w:sz w:val="22"/>
              </w:rPr>
              <w:t>).</w:t>
            </w:r>
          </w:p>
          <w:p w:rsidR="006C457D" w:rsidRPr="002F6026" w:rsidRDefault="006C457D" w:rsidP="002F6026">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gather data on the effectiveness of the</w:t>
            </w:r>
            <w:r w:rsidR="006D1E3E">
              <w:rPr>
                <w:rFonts w:asciiTheme="minorHAnsi" w:hAnsiTheme="minorHAnsi"/>
                <w:color w:val="000000" w:themeColor="text1"/>
                <w:sz w:val="22"/>
              </w:rPr>
              <w:t xml:space="preserve"> ACCESS</w:t>
            </w:r>
            <w:r w:rsidR="00635936">
              <w:rPr>
                <w:rFonts w:asciiTheme="minorHAnsi" w:hAnsiTheme="minorHAnsi"/>
                <w:color w:val="000000" w:themeColor="text1"/>
                <w:sz w:val="22"/>
              </w:rPr>
              <w:t xml:space="preserve"> literacy program (</w:t>
            </w:r>
            <w:proofErr w:type="gramStart"/>
            <w:r w:rsidR="00635936">
              <w:rPr>
                <w:rFonts w:asciiTheme="minorHAnsi" w:hAnsiTheme="minorHAnsi"/>
                <w:color w:val="000000" w:themeColor="text1"/>
                <w:sz w:val="22"/>
              </w:rPr>
              <w:t>Fall</w:t>
            </w:r>
            <w:proofErr w:type="gramEnd"/>
            <w:r w:rsidR="00635936">
              <w:rPr>
                <w:rFonts w:asciiTheme="minorHAnsi" w:hAnsiTheme="minorHAnsi"/>
                <w:color w:val="000000" w:themeColor="text1"/>
                <w:sz w:val="22"/>
              </w:rPr>
              <w:t xml:space="preserve"> 2014, Spring 2015</w:t>
            </w:r>
            <w:r>
              <w:rPr>
                <w:rFonts w:asciiTheme="minorHAnsi" w:hAnsiTheme="minorHAnsi"/>
                <w:color w:val="000000" w:themeColor="text1"/>
                <w:sz w:val="22"/>
              </w:rPr>
              <w:t>).</w:t>
            </w:r>
          </w:p>
          <w:p w:rsidR="007F2F1B" w:rsidRPr="006C457D" w:rsidRDefault="006C457D" w:rsidP="007F2F1B">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The teacher librarian will lead the ACCESS Committee through a reflection protocol to determine the effectiveness of the literacy program and to make modifications for the fo</w:t>
            </w:r>
            <w:r w:rsidR="00635936">
              <w:rPr>
                <w:rFonts w:asciiTheme="minorHAnsi" w:hAnsiTheme="minorHAnsi"/>
                <w:color w:val="000000" w:themeColor="text1"/>
                <w:sz w:val="22"/>
              </w:rPr>
              <w:t>llowing school year (Spring 2015</w:t>
            </w:r>
            <w:r>
              <w:rPr>
                <w:rFonts w:asciiTheme="minorHAnsi" w:hAnsiTheme="minorHAnsi"/>
                <w:color w:val="000000" w:themeColor="text1"/>
                <w:sz w:val="22"/>
              </w:rPr>
              <w:t>).</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Partners</w:t>
            </w:r>
          </w:p>
          <w:p w:rsidR="00CA1D28" w:rsidRPr="006E42D8" w:rsidRDefault="00CA1D28" w:rsidP="00CA1D28">
            <w:pPr>
              <w:rPr>
                <w:rFonts w:asciiTheme="minorHAnsi" w:hAnsiTheme="minorHAnsi"/>
                <w:b/>
                <w:szCs w:val="24"/>
              </w:rPr>
            </w:pPr>
          </w:p>
        </w:tc>
        <w:tc>
          <w:tcPr>
            <w:tcW w:w="9956" w:type="dxa"/>
          </w:tcPr>
          <w:p w:rsidR="00645923" w:rsidRPr="00756D78" w:rsidRDefault="006C457D" w:rsidP="001E1744">
            <w:pPr>
              <w:rPr>
                <w:rFonts w:asciiTheme="minorHAnsi" w:hAnsiTheme="minorHAnsi"/>
                <w:color w:val="4F81BD" w:themeColor="accent1"/>
                <w:sz w:val="22"/>
              </w:rPr>
            </w:pPr>
            <w:r w:rsidRPr="00B55EFF">
              <w:rPr>
                <w:rFonts w:asciiTheme="minorHAnsi" w:hAnsiTheme="minorHAnsi"/>
                <w:color w:val="000000" w:themeColor="text1"/>
                <w:sz w:val="22"/>
              </w:rPr>
              <w:t xml:space="preserve">Pat Sandos (Principal), Christie Hurt (Assistant Principal), Carrie Knipp (Instructional Coach), ACCESS Committee Members (10 classroom teachers), </w:t>
            </w:r>
            <w:r w:rsidR="00B55EFF" w:rsidRPr="00B55EFF">
              <w:rPr>
                <w:rFonts w:asciiTheme="minorHAnsi" w:hAnsiTheme="minorHAnsi"/>
                <w:color w:val="000000" w:themeColor="text1"/>
                <w:sz w:val="22"/>
              </w:rPr>
              <w:t>Accountability Committee (parents and teachers), PTO (parents and teachers), ACCESS classroom teachers</w:t>
            </w:r>
            <w:r w:rsidR="00A00459">
              <w:rPr>
                <w:rFonts w:asciiTheme="minorHAnsi" w:hAnsiTheme="minorHAnsi"/>
                <w:color w:val="000000" w:themeColor="text1"/>
                <w:sz w:val="22"/>
              </w:rPr>
              <w:t xml:space="preserve"> (35</w:t>
            </w:r>
            <w:r w:rsidR="006D1E3E">
              <w:rPr>
                <w:rFonts w:asciiTheme="minorHAnsi" w:hAnsiTheme="minorHAnsi"/>
                <w:color w:val="000000" w:themeColor="text1"/>
                <w:sz w:val="22"/>
              </w:rPr>
              <w:t xml:space="preserve"> teachers)</w:t>
            </w:r>
          </w:p>
        </w:tc>
      </w:tr>
      <w:tr w:rsidR="00CA1D28" w:rsidRPr="006E42D8" w:rsidTr="00952B3B">
        <w:tc>
          <w:tcPr>
            <w:tcW w:w="623" w:type="dxa"/>
            <w:vMerge/>
            <w:tcBorders>
              <w:top w:val="nil"/>
              <w:bottom w:val="nil"/>
            </w:tcBorders>
            <w:shd w:val="clear" w:color="auto" w:fill="C6D9F1" w:themeFill="text2" w:themeFillTint="33"/>
            <w:textDirection w:val="btLr"/>
          </w:tcPr>
          <w:p w:rsidR="00CA1D28" w:rsidRPr="006E42D8" w:rsidRDefault="00CA1D28" w:rsidP="001722E8">
            <w:pPr>
              <w:ind w:left="113" w:right="113"/>
              <w:jc w:val="center"/>
              <w:rPr>
                <w:rFonts w:asciiTheme="minorHAnsi" w:hAnsiTheme="minorHAnsi"/>
                <w:b/>
                <w:szCs w:val="24"/>
              </w:rPr>
            </w:pPr>
          </w:p>
        </w:tc>
        <w:tc>
          <w:tcPr>
            <w:tcW w:w="3679" w:type="dxa"/>
          </w:tcPr>
          <w:p w:rsidR="00CA1D28" w:rsidRPr="006E42D8" w:rsidRDefault="003565F7" w:rsidP="00CA1D28">
            <w:pPr>
              <w:rPr>
                <w:rFonts w:asciiTheme="minorHAnsi" w:hAnsiTheme="minorHAnsi"/>
                <w:b/>
                <w:szCs w:val="24"/>
              </w:rPr>
            </w:pPr>
            <w:r w:rsidRPr="006E42D8">
              <w:rPr>
                <w:rFonts w:asciiTheme="minorHAnsi" w:hAnsiTheme="minorHAnsi"/>
                <w:b/>
                <w:szCs w:val="24"/>
              </w:rPr>
              <w:t xml:space="preserve">My </w:t>
            </w:r>
            <w:r w:rsidR="00CA1D28" w:rsidRPr="006E42D8">
              <w:rPr>
                <w:rFonts w:asciiTheme="minorHAnsi" w:hAnsiTheme="minorHAnsi"/>
                <w:b/>
                <w:szCs w:val="24"/>
              </w:rPr>
              <w:t>Measure</w:t>
            </w:r>
            <w:r w:rsidR="00B1240E" w:rsidRPr="006E42D8">
              <w:rPr>
                <w:rFonts w:asciiTheme="minorHAnsi" w:hAnsiTheme="minorHAnsi"/>
                <w:b/>
                <w:szCs w:val="24"/>
              </w:rPr>
              <w:t>(s)</w:t>
            </w:r>
            <w:r w:rsidR="00CA1D28" w:rsidRPr="006E42D8">
              <w:rPr>
                <w:rFonts w:asciiTheme="minorHAnsi" w:hAnsiTheme="minorHAnsi"/>
                <w:b/>
                <w:szCs w:val="24"/>
              </w:rPr>
              <w:t xml:space="preserve"> of Success</w:t>
            </w:r>
            <w:r w:rsidR="00D35CC6" w:rsidRPr="006E42D8">
              <w:rPr>
                <w:rFonts w:asciiTheme="minorHAnsi" w:hAnsiTheme="minorHAnsi"/>
                <w:b/>
                <w:szCs w:val="24"/>
              </w:rPr>
              <w:t xml:space="preserve"> (evidence)</w:t>
            </w:r>
          </w:p>
          <w:p w:rsidR="00CA1D28" w:rsidRPr="006E42D8" w:rsidRDefault="00CA1D28" w:rsidP="00CA1D28">
            <w:pPr>
              <w:rPr>
                <w:rFonts w:asciiTheme="minorHAnsi" w:hAnsiTheme="minorHAnsi"/>
                <w:b/>
                <w:szCs w:val="24"/>
              </w:rPr>
            </w:pPr>
          </w:p>
        </w:tc>
        <w:tc>
          <w:tcPr>
            <w:tcW w:w="9956" w:type="dxa"/>
          </w:tcPr>
          <w:p w:rsidR="007F2F1B" w:rsidRDefault="00B55EFF" w:rsidP="00E75524">
            <w:pPr>
              <w:pStyle w:val="ListParagraph"/>
              <w:numPr>
                <w:ilvl w:val="0"/>
                <w:numId w:val="12"/>
              </w:numPr>
              <w:rPr>
                <w:rFonts w:asciiTheme="minorHAnsi" w:hAnsiTheme="minorHAnsi"/>
                <w:color w:val="000000" w:themeColor="text1"/>
                <w:sz w:val="22"/>
              </w:rPr>
            </w:pPr>
            <w:r w:rsidRPr="00E75524">
              <w:rPr>
                <w:rFonts w:asciiTheme="minorHAnsi" w:hAnsiTheme="minorHAnsi"/>
                <w:color w:val="000000" w:themeColor="text1"/>
                <w:sz w:val="22"/>
              </w:rPr>
              <w:t>100%</w:t>
            </w:r>
            <w:r w:rsidR="00620C62" w:rsidRPr="00E75524">
              <w:rPr>
                <w:rFonts w:asciiTheme="minorHAnsi" w:hAnsiTheme="minorHAnsi"/>
                <w:color w:val="000000" w:themeColor="text1"/>
                <w:sz w:val="22"/>
              </w:rPr>
              <w:t xml:space="preserve"> of</w:t>
            </w:r>
            <w:r w:rsidR="00E75524">
              <w:rPr>
                <w:rFonts w:asciiTheme="minorHAnsi" w:hAnsiTheme="minorHAnsi"/>
                <w:color w:val="000000" w:themeColor="text1"/>
                <w:sz w:val="22"/>
              </w:rPr>
              <w:t xml:space="preserve"> ACCESS teachers report that over 90</w:t>
            </w:r>
            <w:r w:rsidRPr="00E75524">
              <w:rPr>
                <w:rFonts w:asciiTheme="minorHAnsi" w:hAnsiTheme="minorHAnsi"/>
                <w:color w:val="000000" w:themeColor="text1"/>
                <w:sz w:val="22"/>
              </w:rPr>
              <w:t>% of their students are reading with purpose 25 minutes every school day.</w:t>
            </w:r>
          </w:p>
          <w:p w:rsidR="00E75524" w:rsidRDefault="00E75524" w:rsidP="00E75524">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At least 50% of ACCESS classrooms have organized, well-used classroom libraries</w:t>
            </w:r>
            <w:r w:rsidR="00756D78">
              <w:rPr>
                <w:rFonts w:asciiTheme="minorHAnsi" w:hAnsiTheme="minorHAnsi"/>
                <w:color w:val="000000" w:themeColor="text1"/>
                <w:sz w:val="22"/>
              </w:rPr>
              <w:t>.</w:t>
            </w:r>
          </w:p>
          <w:p w:rsidR="00E75524" w:rsidRDefault="00E75524" w:rsidP="00E75524">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20 struggling students meet with the teacher librarian regularly to reflect on their current reading habits, discuss helpful reading strategies, and set goals for their reading growth</w:t>
            </w:r>
            <w:r w:rsidR="00A00459">
              <w:rPr>
                <w:rFonts w:asciiTheme="minorHAnsi" w:hAnsiTheme="minorHAnsi"/>
                <w:color w:val="000000" w:themeColor="text1"/>
                <w:sz w:val="22"/>
              </w:rPr>
              <w:t>.</w:t>
            </w:r>
          </w:p>
          <w:p w:rsidR="00E75524" w:rsidRDefault="00E75524" w:rsidP="00E75524">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Reading enrichment activities will be well-attended </w:t>
            </w:r>
            <w:r w:rsidR="009E4A4D">
              <w:rPr>
                <w:rFonts w:asciiTheme="minorHAnsi" w:hAnsiTheme="minorHAnsi"/>
                <w:color w:val="000000" w:themeColor="text1"/>
                <w:sz w:val="22"/>
              </w:rPr>
              <w:t>(Book Bites more than 15 regular participants, Trivia Night more than 40 participants)</w:t>
            </w:r>
            <w:r w:rsidR="00A00459">
              <w:rPr>
                <w:rFonts w:asciiTheme="minorHAnsi" w:hAnsiTheme="minorHAnsi"/>
                <w:color w:val="000000" w:themeColor="text1"/>
                <w:sz w:val="22"/>
              </w:rPr>
              <w:t>.</w:t>
            </w:r>
          </w:p>
          <w:p w:rsidR="007F2F1B" w:rsidRPr="00756D78" w:rsidRDefault="009E4A4D" w:rsidP="00C50825">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Reading displays will be created and updated around the building throughout the year</w:t>
            </w:r>
            <w:r w:rsidR="00A00459">
              <w:rPr>
                <w:rFonts w:asciiTheme="minorHAnsi" w:hAnsiTheme="minorHAnsi"/>
                <w:color w:val="000000" w:themeColor="text1"/>
                <w:sz w:val="22"/>
              </w:rPr>
              <w:t xml:space="preserve"> with the help of parent volunteers</w:t>
            </w:r>
            <w:r>
              <w:rPr>
                <w:rFonts w:asciiTheme="minorHAnsi" w:hAnsiTheme="minorHAnsi"/>
                <w:color w:val="000000" w:themeColor="text1"/>
                <w:sz w:val="22"/>
              </w:rPr>
              <w:t>.</w:t>
            </w:r>
          </w:p>
        </w:tc>
      </w:tr>
      <w:tr w:rsidR="00952B3B" w:rsidRPr="006E42D8" w:rsidTr="00B22DEB">
        <w:tc>
          <w:tcPr>
            <w:tcW w:w="623" w:type="dxa"/>
            <w:tcBorders>
              <w:top w:val="nil"/>
              <w:bottom w:val="nil"/>
            </w:tcBorders>
            <w:shd w:val="clear" w:color="auto" w:fill="C6D9F1" w:themeFill="text2" w:themeFillTint="33"/>
            <w:textDirection w:val="btLr"/>
          </w:tcPr>
          <w:p w:rsidR="00952B3B" w:rsidRPr="006E42D8" w:rsidRDefault="00952B3B" w:rsidP="001722E8">
            <w:pPr>
              <w:ind w:left="113" w:right="113"/>
              <w:jc w:val="center"/>
              <w:rPr>
                <w:rFonts w:asciiTheme="minorHAnsi" w:hAnsiTheme="minorHAnsi"/>
                <w:b/>
                <w:szCs w:val="24"/>
              </w:rPr>
            </w:pPr>
          </w:p>
        </w:tc>
        <w:tc>
          <w:tcPr>
            <w:tcW w:w="3679" w:type="dxa"/>
          </w:tcPr>
          <w:p w:rsidR="00952B3B" w:rsidRPr="006E42D8" w:rsidRDefault="00952B3B" w:rsidP="0010654F">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Pr>
          <w:p w:rsidR="00952B3B" w:rsidRPr="006E42D8" w:rsidRDefault="000C51AC" w:rsidP="000C51AC">
            <w:pPr>
              <w:rPr>
                <w:rFonts w:asciiTheme="minorHAnsi" w:hAnsiTheme="minorHAnsi"/>
                <w:b/>
                <w:color w:val="4F81BD" w:themeColor="accent1"/>
                <w:szCs w:val="24"/>
              </w:rPr>
            </w:pPr>
            <w:r>
              <w:rPr>
                <w:rFonts w:asciiTheme="minorHAnsi" w:hAnsiTheme="minorHAnsi"/>
                <w:color w:val="000000" w:themeColor="text1"/>
                <w:sz w:val="22"/>
              </w:rPr>
              <w:t>It is difficult to use standardized assessments as a measure for growth considering this year’</w:t>
            </w:r>
            <w:r w:rsidR="00A00459">
              <w:rPr>
                <w:rFonts w:asciiTheme="minorHAnsi" w:hAnsiTheme="minorHAnsi"/>
                <w:color w:val="000000" w:themeColor="text1"/>
                <w:sz w:val="22"/>
              </w:rPr>
              <w:t>s state-</w:t>
            </w:r>
            <w:r>
              <w:rPr>
                <w:rFonts w:asciiTheme="minorHAnsi" w:hAnsiTheme="minorHAnsi"/>
                <w:color w:val="000000" w:themeColor="text1"/>
                <w:sz w:val="22"/>
              </w:rPr>
              <w:t xml:space="preserve">wide implementation of CMAS.  I am unable at this time to generate </w:t>
            </w:r>
            <w:r w:rsidR="00467EF0">
              <w:rPr>
                <w:rFonts w:asciiTheme="minorHAnsi" w:hAnsiTheme="minorHAnsi"/>
                <w:color w:val="000000" w:themeColor="text1"/>
                <w:sz w:val="22"/>
              </w:rPr>
              <w:t xml:space="preserve">median </w:t>
            </w:r>
            <w:r>
              <w:rPr>
                <w:rFonts w:asciiTheme="minorHAnsi" w:hAnsiTheme="minorHAnsi"/>
                <w:color w:val="000000" w:themeColor="text1"/>
                <w:sz w:val="22"/>
              </w:rPr>
              <w:t>projected growth goals</w:t>
            </w:r>
            <w:r w:rsidR="00756D78">
              <w:rPr>
                <w:rFonts w:asciiTheme="minorHAnsi" w:hAnsiTheme="minorHAnsi"/>
                <w:color w:val="000000" w:themeColor="text1"/>
                <w:sz w:val="22"/>
              </w:rPr>
              <w:t xml:space="preserve"> for CMAS without any baseline data</w:t>
            </w:r>
            <w:r>
              <w:rPr>
                <w:rFonts w:asciiTheme="minorHAnsi" w:hAnsiTheme="minorHAnsi"/>
                <w:color w:val="000000" w:themeColor="text1"/>
                <w:sz w:val="22"/>
              </w:rPr>
              <w:t>.</w:t>
            </w:r>
          </w:p>
        </w:tc>
      </w:tr>
      <w:tr w:rsidR="00B22DEB" w:rsidRPr="006E42D8" w:rsidTr="00952B3B">
        <w:tc>
          <w:tcPr>
            <w:tcW w:w="623" w:type="dxa"/>
            <w:tcBorders>
              <w:top w:val="nil"/>
            </w:tcBorders>
            <w:shd w:val="clear" w:color="auto" w:fill="C6D9F1" w:themeFill="text2" w:themeFillTint="33"/>
            <w:textDirection w:val="btLr"/>
          </w:tcPr>
          <w:p w:rsidR="00B22DEB" w:rsidRPr="006E42D8" w:rsidRDefault="00B22DEB" w:rsidP="001722E8">
            <w:pPr>
              <w:ind w:left="113" w:right="113"/>
              <w:jc w:val="center"/>
              <w:rPr>
                <w:rFonts w:asciiTheme="minorHAnsi" w:hAnsiTheme="minorHAnsi"/>
                <w:b/>
                <w:szCs w:val="24"/>
              </w:rPr>
            </w:pPr>
          </w:p>
        </w:tc>
        <w:tc>
          <w:tcPr>
            <w:tcW w:w="3679" w:type="dxa"/>
          </w:tcPr>
          <w:p w:rsidR="00B22DEB" w:rsidRPr="006E42D8" w:rsidRDefault="00B22DEB" w:rsidP="0010654F">
            <w:pPr>
              <w:rPr>
                <w:rFonts w:asciiTheme="minorHAnsi" w:hAnsiTheme="minorHAnsi"/>
                <w:b/>
                <w:szCs w:val="24"/>
              </w:rPr>
            </w:pPr>
            <w:r>
              <w:rPr>
                <w:rFonts w:asciiTheme="minorHAnsi" w:hAnsiTheme="minorHAnsi"/>
                <w:b/>
                <w:szCs w:val="24"/>
              </w:rPr>
              <w:t>Projected 2015-2016 Continued Growth Goal</w:t>
            </w:r>
          </w:p>
        </w:tc>
        <w:tc>
          <w:tcPr>
            <w:tcW w:w="9956" w:type="dxa"/>
          </w:tcPr>
          <w:p w:rsidR="00B22DEB" w:rsidRDefault="00756D78" w:rsidP="000C51AC">
            <w:pPr>
              <w:rPr>
                <w:rFonts w:asciiTheme="minorHAnsi" w:hAnsiTheme="minorHAnsi"/>
                <w:color w:val="000000" w:themeColor="text1"/>
                <w:sz w:val="22"/>
              </w:rPr>
            </w:pPr>
            <w:r>
              <w:rPr>
                <w:rFonts w:asciiTheme="minorHAnsi" w:hAnsiTheme="minorHAnsi"/>
                <w:color w:val="000000" w:themeColor="text1"/>
                <w:sz w:val="22"/>
              </w:rPr>
              <w:t>In the 2015-2016 school year, we will continue to develop our school-wide literacy ACCESS program by:</w:t>
            </w:r>
          </w:p>
          <w:p w:rsidR="00756D78" w:rsidRDefault="00756D78" w:rsidP="00756D78">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Implementing </w:t>
            </w:r>
            <w:r w:rsidR="00467EF0">
              <w:rPr>
                <w:rFonts w:asciiTheme="minorHAnsi" w:hAnsiTheme="minorHAnsi"/>
                <w:color w:val="000000" w:themeColor="text1"/>
                <w:sz w:val="22"/>
              </w:rPr>
              <w:t xml:space="preserve">strategic </w:t>
            </w:r>
            <w:r>
              <w:rPr>
                <w:rFonts w:asciiTheme="minorHAnsi" w:hAnsiTheme="minorHAnsi"/>
                <w:color w:val="000000" w:themeColor="text1"/>
                <w:sz w:val="22"/>
              </w:rPr>
              <w:t>reading incentive programs</w:t>
            </w:r>
          </w:p>
          <w:p w:rsidR="00756D78" w:rsidRDefault="003F743D" w:rsidP="00756D78">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100% of classrooms with organized, well-used classroom libraries</w:t>
            </w:r>
          </w:p>
          <w:p w:rsidR="003F743D" w:rsidRDefault="003F743D" w:rsidP="00756D78">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At least two reading enrichment activities planned for school-wide participation (movie field trip, speaker, etc.)</w:t>
            </w:r>
          </w:p>
          <w:p w:rsidR="00756D78" w:rsidRPr="003F743D" w:rsidRDefault="003F743D" w:rsidP="000C51AC">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Systematic and systemic progress monitoring system established (literacy tic-tac-toe, book </w:t>
            </w:r>
            <w:r>
              <w:rPr>
                <w:rFonts w:asciiTheme="minorHAnsi" w:hAnsiTheme="minorHAnsi"/>
                <w:color w:val="000000" w:themeColor="text1"/>
                <w:sz w:val="22"/>
              </w:rPr>
              <w:lastRenderedPageBreak/>
              <w:t>completion logs, reading journals, or other)</w:t>
            </w:r>
          </w:p>
        </w:tc>
      </w:tr>
    </w:tbl>
    <w:p w:rsidR="00BC252B" w:rsidRPr="006E42D8" w:rsidRDefault="00BC252B" w:rsidP="00BC252B">
      <w:pPr>
        <w:rPr>
          <w:rFonts w:asciiTheme="minorHAnsi" w:hAnsiTheme="minorHAnsi"/>
          <w:b/>
          <w:bCs/>
        </w:rPr>
      </w:pPr>
    </w:p>
    <w:tbl>
      <w:tblPr>
        <w:tblStyle w:val="TableGrid"/>
        <w:tblW w:w="14258" w:type="dxa"/>
        <w:tblInd w:w="198" w:type="dxa"/>
        <w:tblLook w:val="04A0" w:firstRow="1" w:lastRow="0" w:firstColumn="1" w:lastColumn="0" w:noHBand="0" w:noVBand="1"/>
      </w:tblPr>
      <w:tblGrid>
        <w:gridCol w:w="623"/>
        <w:gridCol w:w="3679"/>
        <w:gridCol w:w="9956"/>
      </w:tblGrid>
      <w:tr w:rsidR="00B22DEB" w:rsidRPr="006E42D8" w:rsidTr="004946A7">
        <w:tc>
          <w:tcPr>
            <w:tcW w:w="623" w:type="dxa"/>
            <w:vMerge w:val="restart"/>
            <w:tcBorders>
              <w:top w:val="single" w:sz="4" w:space="0" w:color="auto"/>
              <w:left w:val="single" w:sz="4" w:space="0" w:color="auto"/>
              <w:right w:val="single" w:sz="4" w:space="0" w:color="auto"/>
            </w:tcBorders>
            <w:shd w:val="clear" w:color="auto" w:fill="C6D9F1" w:themeFill="text2" w:themeFillTint="33"/>
            <w:textDirection w:val="btLr"/>
            <w:hideMark/>
          </w:tcPr>
          <w:p w:rsidR="00B22DEB" w:rsidRPr="006E42D8" w:rsidRDefault="00B22DEB" w:rsidP="00BC252B">
            <w:pPr>
              <w:ind w:left="113" w:right="113"/>
              <w:jc w:val="center"/>
              <w:rPr>
                <w:rFonts w:asciiTheme="minorHAnsi" w:hAnsiTheme="minorHAnsi"/>
                <w:b/>
                <w:sz w:val="32"/>
                <w:szCs w:val="24"/>
              </w:rPr>
            </w:pPr>
            <w:r w:rsidRPr="006E42D8">
              <w:rPr>
                <w:rFonts w:asciiTheme="minorHAnsi" w:hAnsiTheme="minorHAnsi"/>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B22DEB" w:rsidRPr="006E42D8" w:rsidRDefault="00B22DEB">
            <w:pPr>
              <w:rPr>
                <w:rFonts w:asciiTheme="minorHAnsi" w:hAnsiTheme="minorHAnsi"/>
                <w:b/>
                <w:szCs w:val="24"/>
              </w:rPr>
            </w:pPr>
            <w:r w:rsidRPr="006E42D8">
              <w:rPr>
                <w:rFonts w:asciiTheme="minorHAnsi" w:hAnsiTheme="minorHAnsi"/>
                <w:b/>
                <w:szCs w:val="24"/>
              </w:rPr>
              <w:t>School Unified Improvement Plan Goal (UIP) Goal</w:t>
            </w:r>
          </w:p>
        </w:tc>
        <w:tc>
          <w:tcPr>
            <w:tcW w:w="9956" w:type="dxa"/>
            <w:tcBorders>
              <w:top w:val="single" w:sz="4" w:space="0" w:color="auto"/>
              <w:left w:val="single" w:sz="4" w:space="0" w:color="auto"/>
              <w:bottom w:val="single" w:sz="4" w:space="0" w:color="auto"/>
              <w:right w:val="single" w:sz="4" w:space="0" w:color="auto"/>
            </w:tcBorders>
          </w:tcPr>
          <w:p w:rsidR="00B22DEB" w:rsidRPr="006E42D8" w:rsidRDefault="00B22DEB" w:rsidP="006D1E3E">
            <w:pPr>
              <w:rPr>
                <w:rFonts w:asciiTheme="minorHAnsi" w:hAnsiTheme="minorHAnsi"/>
                <w:b/>
                <w:color w:val="0070C0"/>
                <w:szCs w:val="24"/>
              </w:rPr>
            </w:pPr>
            <w:r w:rsidRPr="002F6026">
              <w:rPr>
                <w:rFonts w:asciiTheme="minorHAnsi" w:hAnsiTheme="minorHAnsi" w:cstheme="minorHAnsi"/>
                <w:sz w:val="22"/>
              </w:rPr>
              <w:t xml:space="preserve">As noted on Ken Caryl Middle School’s 2013 Unified Improvement Plan, KCMS will </w:t>
            </w:r>
            <w:r w:rsidRPr="001167E5">
              <w:rPr>
                <w:rFonts w:asciiTheme="minorHAnsi" w:hAnsiTheme="minorHAnsi" w:cstheme="minorHAnsi"/>
                <w:b/>
                <w:sz w:val="22"/>
              </w:rPr>
              <w:t xml:space="preserve">“align professional development including formative practices, literacy strategies and constructed response efforts across content areas.”  </w:t>
            </w:r>
          </w:p>
        </w:tc>
      </w:tr>
      <w:tr w:rsidR="00B22DEB" w:rsidRPr="006E42D8" w:rsidTr="004946A7">
        <w:tc>
          <w:tcPr>
            <w:tcW w:w="0" w:type="auto"/>
            <w:vMerge/>
            <w:tcBorders>
              <w:left w:val="single" w:sz="4" w:space="0" w:color="auto"/>
              <w:right w:val="single" w:sz="4" w:space="0" w:color="auto"/>
            </w:tcBorders>
            <w:vAlign w:val="center"/>
            <w:hideMark/>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22DEB" w:rsidRPr="006E42D8" w:rsidRDefault="00B22DEB">
            <w:pPr>
              <w:rPr>
                <w:rFonts w:asciiTheme="minorHAnsi" w:hAnsiTheme="minorHAnsi"/>
                <w:b/>
                <w:szCs w:val="24"/>
              </w:rPr>
            </w:pPr>
            <w:r w:rsidRPr="006E42D8">
              <w:rPr>
                <w:rFonts w:asciiTheme="minorHAnsi" w:hAnsiTheme="minorHAnsi"/>
                <w:b/>
                <w:szCs w:val="24"/>
              </w:rPr>
              <w:t>HESLP Target area (which area would you like to improve upon?)</w:t>
            </w:r>
          </w:p>
        </w:tc>
        <w:tc>
          <w:tcPr>
            <w:tcW w:w="9956" w:type="dxa"/>
            <w:tcBorders>
              <w:top w:val="single" w:sz="4" w:space="0" w:color="auto"/>
              <w:left w:val="single" w:sz="4" w:space="0" w:color="auto"/>
              <w:bottom w:val="single" w:sz="4" w:space="0" w:color="auto"/>
              <w:right w:val="single" w:sz="4" w:space="0" w:color="auto"/>
            </w:tcBorders>
          </w:tcPr>
          <w:p w:rsidR="00B22DEB" w:rsidRPr="00D0785A" w:rsidRDefault="00B22DEB" w:rsidP="009B0407">
            <w:pPr>
              <w:tabs>
                <w:tab w:val="num" w:pos="720"/>
              </w:tabs>
              <w:rPr>
                <w:rFonts w:asciiTheme="minorHAnsi" w:hAnsiTheme="minorHAnsi"/>
                <w:color w:val="000000" w:themeColor="text1"/>
                <w:sz w:val="22"/>
              </w:rPr>
            </w:pPr>
            <w:r w:rsidRPr="003F743D">
              <w:rPr>
                <w:rFonts w:asciiTheme="minorHAnsi" w:hAnsiTheme="minorHAnsi"/>
                <w:b/>
                <w:color w:val="000000" w:themeColor="text1"/>
                <w:sz w:val="22"/>
              </w:rPr>
              <w:t>II.2. Collaboration:</w:t>
            </w:r>
            <w:r w:rsidRPr="00D0785A">
              <w:rPr>
                <w:rFonts w:asciiTheme="minorHAnsi" w:hAnsiTheme="minorHAnsi"/>
                <w:color w:val="000000" w:themeColor="text1"/>
                <w:sz w:val="22"/>
              </w:rPr>
              <w:t xml:space="preserve"> The school librarian and the school have a well-developed collaborative culture that encourages the librarian to work with a majority (75% or more) of the classroom teachers and instructional coaches.  The school values collaborative planning as a school-wide expectation.</w:t>
            </w:r>
          </w:p>
          <w:p w:rsidR="00B22DEB" w:rsidRPr="006E42D8" w:rsidRDefault="00B22DEB" w:rsidP="009B0407">
            <w:pPr>
              <w:tabs>
                <w:tab w:val="num" w:pos="720"/>
              </w:tabs>
              <w:rPr>
                <w:rFonts w:asciiTheme="minorHAnsi" w:hAnsiTheme="minorHAnsi"/>
                <w:b/>
                <w:color w:val="0070C0"/>
                <w:szCs w:val="24"/>
              </w:rPr>
            </w:pPr>
            <w:r w:rsidRPr="003F743D">
              <w:rPr>
                <w:rFonts w:asciiTheme="minorHAnsi" w:hAnsiTheme="minorHAnsi"/>
                <w:b/>
                <w:color w:val="000000" w:themeColor="text1"/>
                <w:sz w:val="22"/>
              </w:rPr>
              <w:t>III.4</w:t>
            </w:r>
            <w:proofErr w:type="gramStart"/>
            <w:r w:rsidRPr="003F743D">
              <w:rPr>
                <w:rFonts w:asciiTheme="minorHAnsi" w:hAnsiTheme="minorHAnsi"/>
                <w:b/>
                <w:color w:val="000000" w:themeColor="text1"/>
                <w:sz w:val="22"/>
              </w:rPr>
              <w:t>.  Instructional</w:t>
            </w:r>
            <w:proofErr w:type="gramEnd"/>
            <w:r w:rsidRPr="003F743D">
              <w:rPr>
                <w:rFonts w:asciiTheme="minorHAnsi" w:hAnsiTheme="minorHAnsi"/>
                <w:b/>
                <w:color w:val="000000" w:themeColor="text1"/>
                <w:sz w:val="22"/>
              </w:rPr>
              <w:t xml:space="preserve"> Delivery Strategies:</w:t>
            </w:r>
            <w:r w:rsidRPr="00D0785A">
              <w:rPr>
                <w:rFonts w:asciiTheme="minorHAnsi" w:hAnsiTheme="minorHAnsi"/>
                <w:color w:val="000000" w:themeColor="text1"/>
                <w:sz w:val="22"/>
              </w:rPr>
              <w:t xml:space="preserve"> The school librarian is a highly skilled teacher who employs backward design, differentiated instruction and other best practices to reach all learners.</w:t>
            </w:r>
          </w:p>
        </w:tc>
      </w:tr>
      <w:tr w:rsidR="00B22DEB" w:rsidRPr="006E42D8" w:rsidTr="004946A7">
        <w:tc>
          <w:tcPr>
            <w:tcW w:w="0" w:type="auto"/>
            <w:vMerge/>
            <w:tcBorders>
              <w:left w:val="single" w:sz="4" w:space="0" w:color="auto"/>
              <w:right w:val="single" w:sz="4" w:space="0" w:color="auto"/>
            </w:tcBorders>
            <w:vAlign w:val="center"/>
            <w:hideMark/>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22DEB" w:rsidRPr="006E42D8" w:rsidRDefault="00B22DEB">
            <w:pPr>
              <w:rPr>
                <w:rFonts w:asciiTheme="minorHAnsi" w:hAnsiTheme="minorHAnsi"/>
                <w:b/>
                <w:szCs w:val="24"/>
              </w:rPr>
            </w:pPr>
            <w:r w:rsidRPr="006E42D8">
              <w:rPr>
                <w:rFonts w:asciiTheme="minorHAnsi" w:hAnsiTheme="minorHAnsi"/>
                <w:b/>
                <w:szCs w:val="24"/>
              </w:rPr>
              <w:t xml:space="preserve">My SMART goal which is worded to </w:t>
            </w:r>
            <w:r w:rsidRPr="006E42D8">
              <w:rPr>
                <w:rFonts w:asciiTheme="minorHAnsi" w:hAnsiTheme="minorHAnsi"/>
                <w:b/>
                <w:i/>
                <w:szCs w:val="24"/>
              </w:rPr>
              <w:t>show alignment between UIP and HESL Target area</w:t>
            </w:r>
          </w:p>
        </w:tc>
        <w:tc>
          <w:tcPr>
            <w:tcW w:w="9956" w:type="dxa"/>
            <w:tcBorders>
              <w:top w:val="single" w:sz="4" w:space="0" w:color="auto"/>
              <w:left w:val="single" w:sz="4" w:space="0" w:color="auto"/>
              <w:bottom w:val="single" w:sz="4" w:space="0" w:color="auto"/>
              <w:right w:val="single" w:sz="4" w:space="0" w:color="auto"/>
            </w:tcBorders>
          </w:tcPr>
          <w:p w:rsidR="00B22DEB" w:rsidRPr="004019B7" w:rsidRDefault="004019B7" w:rsidP="0010654F">
            <w:pPr>
              <w:tabs>
                <w:tab w:val="num" w:pos="720"/>
              </w:tabs>
              <w:rPr>
                <w:rFonts w:asciiTheme="minorHAnsi" w:hAnsiTheme="minorHAnsi"/>
                <w:color w:val="000000" w:themeColor="text1"/>
                <w:sz w:val="22"/>
              </w:rPr>
            </w:pPr>
            <w:r>
              <w:rPr>
                <w:rFonts w:asciiTheme="minorHAnsi" w:hAnsiTheme="minorHAnsi"/>
                <w:color w:val="000000" w:themeColor="text1"/>
                <w:sz w:val="22"/>
              </w:rPr>
              <w:t xml:space="preserve">The teacher librarian collaborated with 80% of Ken Caryl Middle School teachers on their curriculum in the 2013-2014 school </w:t>
            </w:r>
            <w:proofErr w:type="gramStart"/>
            <w:r>
              <w:rPr>
                <w:rFonts w:asciiTheme="minorHAnsi" w:hAnsiTheme="minorHAnsi"/>
                <w:color w:val="000000" w:themeColor="text1"/>
                <w:sz w:val="22"/>
              </w:rPr>
              <w:t>year</w:t>
            </w:r>
            <w:proofErr w:type="gramEnd"/>
            <w:r>
              <w:rPr>
                <w:rFonts w:asciiTheme="minorHAnsi" w:hAnsiTheme="minorHAnsi"/>
                <w:color w:val="000000" w:themeColor="text1"/>
                <w:sz w:val="22"/>
              </w:rPr>
              <w:t xml:space="preserve">. </w:t>
            </w:r>
            <w:r w:rsidR="003F743D" w:rsidRPr="003A789C">
              <w:rPr>
                <w:rFonts w:asciiTheme="minorHAnsi" w:hAnsiTheme="minorHAnsi"/>
                <w:b/>
                <w:color w:val="000000" w:themeColor="text1"/>
                <w:sz w:val="22"/>
              </w:rPr>
              <w:t xml:space="preserve">In the 2014-2015 school </w:t>
            </w:r>
            <w:proofErr w:type="gramStart"/>
            <w:r w:rsidR="003F743D" w:rsidRPr="003A789C">
              <w:rPr>
                <w:rFonts w:asciiTheme="minorHAnsi" w:hAnsiTheme="minorHAnsi"/>
                <w:b/>
                <w:color w:val="000000" w:themeColor="text1"/>
                <w:sz w:val="22"/>
              </w:rPr>
              <w:t>year</w:t>
            </w:r>
            <w:proofErr w:type="gramEnd"/>
            <w:r w:rsidR="003F743D" w:rsidRPr="003A789C">
              <w:rPr>
                <w:rFonts w:asciiTheme="minorHAnsi" w:hAnsiTheme="minorHAnsi"/>
                <w:b/>
                <w:color w:val="000000" w:themeColor="text1"/>
                <w:sz w:val="22"/>
              </w:rPr>
              <w:t xml:space="preserve">, the teacher librarian will </w:t>
            </w:r>
            <w:r w:rsidRPr="003A789C">
              <w:rPr>
                <w:rFonts w:asciiTheme="minorHAnsi" w:hAnsiTheme="minorHAnsi"/>
                <w:b/>
                <w:color w:val="000000" w:themeColor="text1"/>
                <w:sz w:val="22"/>
              </w:rPr>
              <w:t xml:space="preserve">co-teach collaborative lessons with over 90% of the Ken Caryl Middle School teaching staff.  </w:t>
            </w:r>
            <w:r>
              <w:rPr>
                <w:rFonts w:asciiTheme="minorHAnsi" w:hAnsiTheme="minorHAnsi"/>
                <w:color w:val="000000" w:themeColor="text1"/>
                <w:sz w:val="22"/>
              </w:rPr>
              <w:t>These lessons will feature the formative practices emphasized in professional development (learning targets, feedback, self-assessment, questioning).  They will also implement the instructional day model with fidelity and effectiveness.  These co-teaching opportunities will serve as models for the content teachers to better implement best practices into their classrooms independently.</w:t>
            </w:r>
          </w:p>
        </w:tc>
      </w:tr>
      <w:tr w:rsidR="00B22DEB" w:rsidRPr="006E42D8" w:rsidTr="004946A7">
        <w:tc>
          <w:tcPr>
            <w:tcW w:w="0" w:type="auto"/>
            <w:vMerge/>
            <w:tcBorders>
              <w:left w:val="single" w:sz="4" w:space="0" w:color="auto"/>
              <w:right w:val="single" w:sz="4" w:space="0" w:color="auto"/>
            </w:tcBorders>
            <w:vAlign w:val="center"/>
            <w:hideMark/>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B22DEB" w:rsidRPr="006E42D8" w:rsidRDefault="00B22DEB" w:rsidP="006E42D8">
            <w:pPr>
              <w:rPr>
                <w:rFonts w:asciiTheme="minorHAnsi" w:hAnsiTheme="minorHAnsi"/>
                <w:b/>
                <w:szCs w:val="24"/>
              </w:rPr>
            </w:pPr>
            <w:r w:rsidRPr="006E42D8">
              <w:rPr>
                <w:rFonts w:asciiTheme="minorHAnsi" w:hAnsiTheme="minorHAnsi"/>
                <w:b/>
                <w:szCs w:val="24"/>
              </w:rPr>
              <w:t>My Strategies/Indicators for carrying out my SMART goal</w:t>
            </w:r>
          </w:p>
          <w:p w:rsidR="00B22DEB" w:rsidRPr="006E42D8" w:rsidRDefault="00B22DEB">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B22DEB" w:rsidRPr="00620C62" w:rsidRDefault="00B22DEB"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The teacher librarian will</w:t>
            </w:r>
            <w:r w:rsidR="0069643B">
              <w:rPr>
                <w:rFonts w:asciiTheme="minorHAnsi" w:hAnsiTheme="minorHAnsi"/>
                <w:color w:val="000000" w:themeColor="text1"/>
                <w:sz w:val="22"/>
              </w:rPr>
              <w:t xml:space="preserve"> assist the leadership team in planning formative practices professional development for the year (</w:t>
            </w:r>
            <w:proofErr w:type="gramStart"/>
            <w:r w:rsidR="0069643B">
              <w:rPr>
                <w:rFonts w:asciiTheme="minorHAnsi" w:hAnsiTheme="minorHAnsi"/>
                <w:color w:val="000000" w:themeColor="text1"/>
                <w:sz w:val="22"/>
              </w:rPr>
              <w:t>Fall</w:t>
            </w:r>
            <w:proofErr w:type="gramEnd"/>
            <w:r w:rsidR="0069643B">
              <w:rPr>
                <w:rFonts w:asciiTheme="minorHAnsi" w:hAnsiTheme="minorHAnsi"/>
                <w:color w:val="000000" w:themeColor="text1"/>
                <w:sz w:val="22"/>
              </w:rPr>
              <w:t xml:space="preserve"> 2014, Spring 2015)</w:t>
            </w:r>
            <w:r w:rsidRPr="00620C62">
              <w:rPr>
                <w:rFonts w:asciiTheme="minorHAnsi" w:hAnsiTheme="minorHAnsi"/>
                <w:color w:val="000000" w:themeColor="text1"/>
                <w:sz w:val="22"/>
              </w:rPr>
              <w:t>.</w:t>
            </w:r>
          </w:p>
          <w:p w:rsidR="00B22DEB" w:rsidRPr="00620C62" w:rsidRDefault="00B22DEB"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The teacher librarian will</w:t>
            </w:r>
            <w:r w:rsidR="0069643B">
              <w:rPr>
                <w:rFonts w:asciiTheme="minorHAnsi" w:hAnsiTheme="minorHAnsi"/>
                <w:color w:val="000000" w:themeColor="text1"/>
                <w:sz w:val="22"/>
              </w:rPr>
              <w:t xml:space="preserve"> serve on the Instructional Leadership team to implement formative practices professional development schoolwide</w:t>
            </w:r>
            <w:r w:rsidR="00795FCE">
              <w:rPr>
                <w:rFonts w:asciiTheme="minorHAnsi" w:hAnsiTheme="minorHAnsi"/>
                <w:color w:val="000000" w:themeColor="text1"/>
                <w:sz w:val="22"/>
              </w:rPr>
              <w:t xml:space="preserve"> </w:t>
            </w:r>
            <w:r w:rsidR="0069643B">
              <w:rPr>
                <w:rFonts w:asciiTheme="minorHAnsi" w:hAnsiTheme="minorHAnsi"/>
                <w:color w:val="000000" w:themeColor="text1"/>
                <w:sz w:val="22"/>
              </w:rPr>
              <w:t>(</w:t>
            </w:r>
            <w:proofErr w:type="gramStart"/>
            <w:r w:rsidR="0069643B">
              <w:rPr>
                <w:rFonts w:asciiTheme="minorHAnsi" w:hAnsiTheme="minorHAnsi"/>
                <w:color w:val="000000" w:themeColor="text1"/>
                <w:sz w:val="22"/>
              </w:rPr>
              <w:t>Fall</w:t>
            </w:r>
            <w:proofErr w:type="gramEnd"/>
            <w:r w:rsidR="0069643B">
              <w:rPr>
                <w:rFonts w:asciiTheme="minorHAnsi" w:hAnsiTheme="minorHAnsi"/>
                <w:color w:val="000000" w:themeColor="text1"/>
                <w:sz w:val="22"/>
              </w:rPr>
              <w:t xml:space="preserve"> 2014, Spring 2015)</w:t>
            </w:r>
            <w:r w:rsidR="0069643B" w:rsidRPr="00620C62">
              <w:rPr>
                <w:rFonts w:asciiTheme="minorHAnsi" w:hAnsiTheme="minorHAnsi"/>
                <w:color w:val="000000" w:themeColor="text1"/>
                <w:sz w:val="22"/>
              </w:rPr>
              <w:t>.</w:t>
            </w:r>
          </w:p>
          <w:p w:rsidR="00B22DEB" w:rsidRPr="00620C62" w:rsidRDefault="00B22DEB" w:rsidP="009C64BD">
            <w:pPr>
              <w:pStyle w:val="ListParagraph"/>
              <w:numPr>
                <w:ilvl w:val="0"/>
                <w:numId w:val="12"/>
              </w:numPr>
              <w:rPr>
                <w:rFonts w:asciiTheme="minorHAnsi" w:hAnsiTheme="minorHAnsi"/>
                <w:color w:val="000000" w:themeColor="text1"/>
                <w:sz w:val="22"/>
              </w:rPr>
            </w:pPr>
            <w:r w:rsidRPr="00620C62">
              <w:rPr>
                <w:rFonts w:asciiTheme="minorHAnsi" w:hAnsiTheme="minorHAnsi"/>
                <w:color w:val="000000" w:themeColor="text1"/>
                <w:sz w:val="22"/>
              </w:rPr>
              <w:t xml:space="preserve">The teacher librarian will collaborate throughout the year with </w:t>
            </w:r>
            <w:r w:rsidR="00795FCE">
              <w:rPr>
                <w:rFonts w:asciiTheme="minorHAnsi" w:hAnsiTheme="minorHAnsi"/>
                <w:color w:val="000000" w:themeColor="text1"/>
                <w:sz w:val="22"/>
              </w:rPr>
              <w:t xml:space="preserve">at least 90% of classroom </w:t>
            </w:r>
            <w:r w:rsidRPr="00620C62">
              <w:rPr>
                <w:rFonts w:asciiTheme="minorHAnsi" w:hAnsiTheme="minorHAnsi"/>
                <w:color w:val="000000" w:themeColor="text1"/>
                <w:sz w:val="22"/>
              </w:rPr>
              <w:t xml:space="preserve">teachers to help them implement </w:t>
            </w:r>
            <w:r w:rsidR="00795FCE">
              <w:rPr>
                <w:rFonts w:asciiTheme="minorHAnsi" w:hAnsiTheme="minorHAnsi"/>
                <w:color w:val="000000" w:themeColor="text1"/>
                <w:sz w:val="22"/>
              </w:rPr>
              <w:t>formative practices into their curriculum (</w:t>
            </w:r>
            <w:proofErr w:type="gramStart"/>
            <w:r w:rsidR="00795FCE">
              <w:rPr>
                <w:rFonts w:asciiTheme="minorHAnsi" w:hAnsiTheme="minorHAnsi"/>
                <w:color w:val="000000" w:themeColor="text1"/>
                <w:sz w:val="22"/>
              </w:rPr>
              <w:t>Fall</w:t>
            </w:r>
            <w:proofErr w:type="gramEnd"/>
            <w:r w:rsidR="00795FCE">
              <w:rPr>
                <w:rFonts w:asciiTheme="minorHAnsi" w:hAnsiTheme="minorHAnsi"/>
                <w:color w:val="000000" w:themeColor="text1"/>
                <w:sz w:val="22"/>
              </w:rPr>
              <w:t xml:space="preserve"> 2014, Spring 2015</w:t>
            </w:r>
            <w:r w:rsidRPr="00620C62">
              <w:rPr>
                <w:rFonts w:asciiTheme="minorHAnsi" w:hAnsiTheme="minorHAnsi"/>
                <w:color w:val="000000" w:themeColor="text1"/>
                <w:sz w:val="22"/>
              </w:rPr>
              <w:t>).  Th</w:t>
            </w:r>
            <w:r w:rsidR="00795FCE">
              <w:rPr>
                <w:rFonts w:asciiTheme="minorHAnsi" w:hAnsiTheme="minorHAnsi"/>
                <w:color w:val="000000" w:themeColor="text1"/>
                <w:sz w:val="22"/>
              </w:rPr>
              <w:t>e specific focus on this work will be generating higher level learning targets and referencing the learning target at multiple points throughout the lesson</w:t>
            </w:r>
            <w:r w:rsidRPr="00620C62">
              <w:rPr>
                <w:rFonts w:asciiTheme="minorHAnsi" w:hAnsiTheme="minorHAnsi"/>
                <w:color w:val="000000" w:themeColor="text1"/>
                <w:sz w:val="22"/>
              </w:rPr>
              <w:t>.</w:t>
            </w:r>
            <w:r w:rsidR="00795FCE">
              <w:rPr>
                <w:rFonts w:asciiTheme="minorHAnsi" w:hAnsiTheme="minorHAnsi"/>
                <w:color w:val="000000" w:themeColor="text1"/>
                <w:sz w:val="22"/>
              </w:rPr>
              <w:t xml:space="preserve">  </w:t>
            </w:r>
            <w:r w:rsidR="00071D1A">
              <w:rPr>
                <w:rFonts w:asciiTheme="minorHAnsi" w:hAnsiTheme="minorHAnsi"/>
                <w:color w:val="000000" w:themeColor="text1"/>
                <w:sz w:val="22"/>
              </w:rPr>
              <w:t>All formative practices will be implemented and strengthen</w:t>
            </w:r>
            <w:r w:rsidR="00405725">
              <w:rPr>
                <w:rFonts w:asciiTheme="minorHAnsi" w:hAnsiTheme="minorHAnsi"/>
                <w:color w:val="000000" w:themeColor="text1"/>
                <w:sz w:val="22"/>
              </w:rPr>
              <w:t>ed</w:t>
            </w:r>
            <w:r w:rsidR="00071D1A">
              <w:rPr>
                <w:rFonts w:asciiTheme="minorHAnsi" w:hAnsiTheme="minorHAnsi"/>
                <w:color w:val="000000" w:themeColor="text1"/>
                <w:sz w:val="22"/>
              </w:rPr>
              <w:t>.</w:t>
            </w:r>
          </w:p>
          <w:p w:rsidR="00B22DEB" w:rsidRPr="00071D1A" w:rsidRDefault="00071D1A" w:rsidP="00071D1A">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The teacher librarian will serve on Instructional Rounds to help evaluate the current implementation of formative practices schoolwide and set </w:t>
            </w:r>
            <w:r w:rsidR="001167E5">
              <w:rPr>
                <w:rFonts w:asciiTheme="minorHAnsi" w:hAnsiTheme="minorHAnsi"/>
                <w:color w:val="000000" w:themeColor="text1"/>
                <w:sz w:val="22"/>
              </w:rPr>
              <w:t xml:space="preserve">school wide </w:t>
            </w:r>
            <w:r>
              <w:rPr>
                <w:rFonts w:asciiTheme="minorHAnsi" w:hAnsiTheme="minorHAnsi"/>
                <w:color w:val="000000" w:themeColor="text1"/>
                <w:sz w:val="22"/>
              </w:rPr>
              <w:t>goals for growth and development.</w:t>
            </w:r>
          </w:p>
        </w:tc>
      </w:tr>
      <w:tr w:rsidR="00B22DEB" w:rsidRPr="006E42D8" w:rsidTr="004946A7">
        <w:tc>
          <w:tcPr>
            <w:tcW w:w="0" w:type="auto"/>
            <w:vMerge/>
            <w:tcBorders>
              <w:left w:val="single" w:sz="4" w:space="0" w:color="auto"/>
              <w:right w:val="single" w:sz="4" w:space="0" w:color="auto"/>
            </w:tcBorders>
            <w:vAlign w:val="center"/>
            <w:hideMark/>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22DEB" w:rsidRPr="006E42D8" w:rsidRDefault="00B22DEB" w:rsidP="006E42D8">
            <w:pPr>
              <w:rPr>
                <w:rFonts w:asciiTheme="minorHAnsi" w:hAnsiTheme="minorHAnsi"/>
                <w:b/>
                <w:szCs w:val="24"/>
              </w:rPr>
            </w:pPr>
            <w:r w:rsidRPr="006E42D8">
              <w:rPr>
                <w:rFonts w:asciiTheme="minorHAnsi" w:hAnsiTheme="minorHAnsi"/>
                <w:b/>
                <w:szCs w:val="24"/>
              </w:rPr>
              <w:t>My Partners</w:t>
            </w:r>
          </w:p>
        </w:tc>
        <w:tc>
          <w:tcPr>
            <w:tcW w:w="9956" w:type="dxa"/>
            <w:tcBorders>
              <w:top w:val="single" w:sz="4" w:space="0" w:color="auto"/>
              <w:left w:val="single" w:sz="4" w:space="0" w:color="auto"/>
              <w:bottom w:val="single" w:sz="4" w:space="0" w:color="auto"/>
              <w:right w:val="single" w:sz="4" w:space="0" w:color="auto"/>
            </w:tcBorders>
          </w:tcPr>
          <w:p w:rsidR="00B22DEB" w:rsidRPr="006E42D8" w:rsidRDefault="00B22DEB" w:rsidP="004019B7">
            <w:pPr>
              <w:rPr>
                <w:rFonts w:asciiTheme="minorHAnsi" w:hAnsiTheme="minorHAnsi"/>
                <w:b/>
                <w:color w:val="0070C0"/>
                <w:szCs w:val="24"/>
              </w:rPr>
            </w:pPr>
            <w:r w:rsidRPr="00B55EFF">
              <w:rPr>
                <w:rFonts w:asciiTheme="minorHAnsi" w:hAnsiTheme="minorHAnsi"/>
                <w:color w:val="000000" w:themeColor="text1"/>
                <w:sz w:val="22"/>
              </w:rPr>
              <w:t xml:space="preserve">Pat Sandos (Principal), Christie Hurt (Assistant Principal), Carrie Knipp (Instructional Coach), </w:t>
            </w:r>
            <w:r w:rsidR="001167E5">
              <w:rPr>
                <w:rFonts w:asciiTheme="minorHAnsi" w:hAnsiTheme="minorHAnsi"/>
                <w:color w:val="000000" w:themeColor="text1"/>
                <w:sz w:val="22"/>
              </w:rPr>
              <w:t xml:space="preserve">a minimum of </w:t>
            </w:r>
            <w:r w:rsidR="00795FCE">
              <w:rPr>
                <w:rFonts w:asciiTheme="minorHAnsi" w:hAnsiTheme="minorHAnsi"/>
                <w:color w:val="000000" w:themeColor="text1"/>
                <w:sz w:val="22"/>
              </w:rPr>
              <w:t xml:space="preserve"> 32 classroom teachers</w:t>
            </w:r>
          </w:p>
        </w:tc>
      </w:tr>
      <w:tr w:rsidR="00B22DEB" w:rsidRPr="006E42D8" w:rsidTr="004946A7">
        <w:tc>
          <w:tcPr>
            <w:tcW w:w="0" w:type="auto"/>
            <w:vMerge/>
            <w:tcBorders>
              <w:left w:val="single" w:sz="4" w:space="0" w:color="auto"/>
              <w:right w:val="single" w:sz="4" w:space="0" w:color="auto"/>
            </w:tcBorders>
            <w:vAlign w:val="center"/>
            <w:hideMark/>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22DEB" w:rsidRPr="006E42D8" w:rsidRDefault="00B22DEB" w:rsidP="006E42D8">
            <w:pPr>
              <w:rPr>
                <w:rFonts w:asciiTheme="minorHAnsi" w:hAnsiTheme="minorHAnsi"/>
                <w:b/>
                <w:szCs w:val="24"/>
              </w:rPr>
            </w:pPr>
            <w:r w:rsidRPr="006E42D8">
              <w:rPr>
                <w:rFonts w:asciiTheme="minorHAnsi" w:hAnsiTheme="minorHAnsi"/>
                <w:b/>
                <w:szCs w:val="24"/>
              </w:rPr>
              <w:t>My Measure(s) of Success (evidence)</w:t>
            </w:r>
          </w:p>
          <w:p w:rsidR="00B22DEB" w:rsidRPr="006E42D8" w:rsidRDefault="00B22DEB">
            <w:pPr>
              <w:rPr>
                <w:rFonts w:asciiTheme="minorHAnsi" w:hAnsiTheme="minorHAnsi"/>
                <w:b/>
                <w:szCs w:val="24"/>
              </w:rPr>
            </w:pPr>
          </w:p>
        </w:tc>
        <w:tc>
          <w:tcPr>
            <w:tcW w:w="9956" w:type="dxa"/>
            <w:tcBorders>
              <w:top w:val="single" w:sz="4" w:space="0" w:color="auto"/>
              <w:left w:val="single" w:sz="4" w:space="0" w:color="auto"/>
              <w:bottom w:val="single" w:sz="4" w:space="0" w:color="auto"/>
              <w:right w:val="single" w:sz="4" w:space="0" w:color="auto"/>
            </w:tcBorders>
          </w:tcPr>
          <w:p w:rsidR="00B22DEB" w:rsidRPr="006E42D8" w:rsidRDefault="00071D1A" w:rsidP="00071D1A">
            <w:pPr>
              <w:rPr>
                <w:rFonts w:asciiTheme="minorHAnsi" w:hAnsiTheme="minorHAnsi"/>
                <w:b/>
                <w:color w:val="0070C0"/>
                <w:szCs w:val="24"/>
              </w:rPr>
            </w:pPr>
            <w:r>
              <w:rPr>
                <w:rFonts w:asciiTheme="minorHAnsi" w:hAnsiTheme="minorHAnsi"/>
                <w:color w:val="000000" w:themeColor="text1"/>
                <w:sz w:val="22"/>
              </w:rPr>
              <w:t xml:space="preserve">90% of classroom teachers will collaborate and co-teach lessons with the teacher </w:t>
            </w:r>
            <w:proofErr w:type="gramStart"/>
            <w:r>
              <w:rPr>
                <w:rFonts w:asciiTheme="minorHAnsi" w:hAnsiTheme="minorHAnsi"/>
                <w:color w:val="000000" w:themeColor="text1"/>
                <w:sz w:val="22"/>
              </w:rPr>
              <w:t>librarian that emphasize</w:t>
            </w:r>
            <w:proofErr w:type="gramEnd"/>
            <w:r>
              <w:rPr>
                <w:rFonts w:asciiTheme="minorHAnsi" w:hAnsiTheme="minorHAnsi"/>
                <w:color w:val="000000" w:themeColor="text1"/>
                <w:sz w:val="22"/>
              </w:rPr>
              <w:t xml:space="preserve"> the formative practices covered in schoolwide professional development.</w:t>
            </w:r>
          </w:p>
        </w:tc>
      </w:tr>
      <w:tr w:rsidR="00B22DEB" w:rsidRPr="006E42D8" w:rsidTr="004946A7">
        <w:tc>
          <w:tcPr>
            <w:tcW w:w="0" w:type="auto"/>
            <w:vMerge/>
            <w:tcBorders>
              <w:left w:val="single" w:sz="4" w:space="0" w:color="auto"/>
              <w:right w:val="single" w:sz="4" w:space="0" w:color="auto"/>
            </w:tcBorders>
            <w:vAlign w:val="center"/>
            <w:hideMark/>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22DEB" w:rsidRPr="006E42D8" w:rsidRDefault="00B22DEB">
            <w:pPr>
              <w:rPr>
                <w:rFonts w:asciiTheme="minorHAnsi" w:hAnsiTheme="minorHAnsi"/>
                <w:b/>
                <w:szCs w:val="24"/>
              </w:rPr>
            </w:pPr>
            <w:r w:rsidRPr="006E42D8">
              <w:rPr>
                <w:rFonts w:asciiTheme="minorHAnsi" w:hAnsiTheme="minorHAnsi"/>
                <w:b/>
                <w:szCs w:val="24"/>
              </w:rPr>
              <w:t>Measure of success as seen by others (evidence)</w:t>
            </w:r>
          </w:p>
        </w:tc>
        <w:tc>
          <w:tcPr>
            <w:tcW w:w="9956" w:type="dxa"/>
            <w:tcBorders>
              <w:top w:val="single" w:sz="4" w:space="0" w:color="auto"/>
              <w:left w:val="single" w:sz="4" w:space="0" w:color="auto"/>
              <w:bottom w:val="single" w:sz="4" w:space="0" w:color="auto"/>
              <w:right w:val="single" w:sz="4" w:space="0" w:color="auto"/>
            </w:tcBorders>
          </w:tcPr>
          <w:p w:rsidR="00B22DEB" w:rsidRPr="006E42D8" w:rsidRDefault="00071D1A" w:rsidP="001167E5">
            <w:pPr>
              <w:rPr>
                <w:rFonts w:asciiTheme="minorHAnsi" w:hAnsiTheme="minorHAnsi"/>
                <w:b/>
                <w:color w:val="0070C0"/>
                <w:szCs w:val="24"/>
              </w:rPr>
            </w:pPr>
            <w:r>
              <w:rPr>
                <w:rFonts w:asciiTheme="minorHAnsi" w:hAnsiTheme="minorHAnsi"/>
                <w:color w:val="000000" w:themeColor="text1"/>
                <w:sz w:val="22"/>
              </w:rPr>
              <w:t xml:space="preserve">I would like to use movement on the teacher evaluation rubric as a measure of success, but I know this is not possible.  </w:t>
            </w:r>
            <w:r w:rsidR="003A789C">
              <w:rPr>
                <w:rFonts w:asciiTheme="minorHAnsi" w:hAnsiTheme="minorHAnsi"/>
                <w:color w:val="000000" w:themeColor="text1"/>
                <w:sz w:val="22"/>
              </w:rPr>
              <w:t xml:space="preserve">To help support teacher </w:t>
            </w:r>
            <w:r w:rsidR="001167E5">
              <w:rPr>
                <w:rFonts w:asciiTheme="minorHAnsi" w:hAnsiTheme="minorHAnsi"/>
                <w:color w:val="000000" w:themeColor="text1"/>
                <w:sz w:val="22"/>
              </w:rPr>
              <w:t>evaluation growth</w:t>
            </w:r>
            <w:r w:rsidR="003A789C">
              <w:rPr>
                <w:rFonts w:asciiTheme="minorHAnsi" w:hAnsiTheme="minorHAnsi"/>
                <w:color w:val="000000" w:themeColor="text1"/>
                <w:sz w:val="22"/>
              </w:rPr>
              <w:t xml:space="preserve">, I will submit at the end of each semester a </w:t>
            </w:r>
            <w:r w:rsidR="001167E5">
              <w:rPr>
                <w:rFonts w:asciiTheme="minorHAnsi" w:hAnsiTheme="minorHAnsi"/>
                <w:color w:val="000000" w:themeColor="text1"/>
                <w:sz w:val="22"/>
              </w:rPr>
              <w:t xml:space="preserve">comprehensive </w:t>
            </w:r>
            <w:r w:rsidR="003A789C">
              <w:rPr>
                <w:rFonts w:asciiTheme="minorHAnsi" w:hAnsiTheme="minorHAnsi"/>
                <w:color w:val="000000" w:themeColor="text1"/>
                <w:sz w:val="22"/>
              </w:rPr>
              <w:t>list of the collabor</w:t>
            </w:r>
            <w:r w:rsidR="001167E5">
              <w:rPr>
                <w:rFonts w:asciiTheme="minorHAnsi" w:hAnsiTheme="minorHAnsi"/>
                <w:color w:val="000000" w:themeColor="text1"/>
                <w:sz w:val="22"/>
              </w:rPr>
              <w:t>ative lessons co-taught with classroom</w:t>
            </w:r>
            <w:r w:rsidR="003A789C">
              <w:rPr>
                <w:rFonts w:asciiTheme="minorHAnsi" w:hAnsiTheme="minorHAnsi"/>
                <w:color w:val="000000" w:themeColor="text1"/>
                <w:sz w:val="22"/>
              </w:rPr>
              <w:t xml:space="preserve"> teacher</w:t>
            </w:r>
            <w:r w:rsidR="001167E5">
              <w:rPr>
                <w:rFonts w:asciiTheme="minorHAnsi" w:hAnsiTheme="minorHAnsi"/>
                <w:color w:val="000000" w:themeColor="text1"/>
                <w:sz w:val="22"/>
              </w:rPr>
              <w:t>s</w:t>
            </w:r>
            <w:r w:rsidR="003A789C">
              <w:rPr>
                <w:rFonts w:asciiTheme="minorHAnsi" w:hAnsiTheme="minorHAnsi"/>
                <w:color w:val="000000" w:themeColor="text1"/>
                <w:sz w:val="22"/>
              </w:rPr>
              <w:t xml:space="preserve">.  This list will contain the </w:t>
            </w:r>
            <w:r w:rsidR="003A789C">
              <w:rPr>
                <w:rFonts w:asciiTheme="minorHAnsi" w:hAnsiTheme="minorHAnsi"/>
                <w:color w:val="000000" w:themeColor="text1"/>
                <w:sz w:val="22"/>
              </w:rPr>
              <w:lastRenderedPageBreak/>
              <w:t>collaborative lessons covered and any applicable formative practices.  This will help the classroom teacher not only demonstrate their use of formative practices in the classroom, but also their engagement in collaboration and co-teaching.</w:t>
            </w:r>
            <w:r w:rsidR="00405725">
              <w:rPr>
                <w:rFonts w:asciiTheme="minorHAnsi" w:hAnsiTheme="minorHAnsi"/>
                <w:color w:val="000000" w:themeColor="text1"/>
                <w:sz w:val="22"/>
              </w:rPr>
              <w:t xml:space="preserve">  A questionnaire will be distributed at the end of the year measuring effectiveness and seeking feedback on the teacher’s experience with their c</w:t>
            </w:r>
            <w:bookmarkStart w:id="0" w:name="_GoBack"/>
            <w:bookmarkEnd w:id="0"/>
            <w:r w:rsidR="00405725">
              <w:rPr>
                <w:rFonts w:asciiTheme="minorHAnsi" w:hAnsiTheme="minorHAnsi"/>
                <w:color w:val="000000" w:themeColor="text1"/>
                <w:sz w:val="22"/>
              </w:rPr>
              <w:t xml:space="preserve">ollaboration. </w:t>
            </w:r>
          </w:p>
        </w:tc>
      </w:tr>
      <w:tr w:rsidR="00B22DEB" w:rsidRPr="006E42D8" w:rsidTr="004946A7">
        <w:tc>
          <w:tcPr>
            <w:tcW w:w="0" w:type="auto"/>
            <w:vMerge/>
            <w:tcBorders>
              <w:left w:val="single" w:sz="4" w:space="0" w:color="auto"/>
              <w:bottom w:val="single" w:sz="4" w:space="0" w:color="auto"/>
              <w:right w:val="single" w:sz="4" w:space="0" w:color="auto"/>
            </w:tcBorders>
            <w:vAlign w:val="center"/>
          </w:tcPr>
          <w:p w:rsidR="00B22DEB" w:rsidRPr="006E42D8" w:rsidRDefault="00B22DEB">
            <w:pPr>
              <w:rPr>
                <w:rFonts w:asciiTheme="minorHAnsi" w:hAnsiTheme="minorHAnsi"/>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B22DEB" w:rsidRPr="006E42D8" w:rsidRDefault="00B22DEB">
            <w:pPr>
              <w:rPr>
                <w:rFonts w:asciiTheme="minorHAnsi" w:hAnsiTheme="minorHAnsi"/>
                <w:b/>
                <w:szCs w:val="24"/>
              </w:rPr>
            </w:pPr>
            <w:r>
              <w:rPr>
                <w:rFonts w:asciiTheme="minorHAnsi" w:hAnsiTheme="minorHAnsi"/>
                <w:b/>
                <w:szCs w:val="24"/>
              </w:rPr>
              <w:t>Projected 2015-2016 Continued Growth Goal</w:t>
            </w:r>
          </w:p>
        </w:tc>
        <w:tc>
          <w:tcPr>
            <w:tcW w:w="9956" w:type="dxa"/>
            <w:tcBorders>
              <w:top w:val="single" w:sz="4" w:space="0" w:color="auto"/>
              <w:left w:val="single" w:sz="4" w:space="0" w:color="auto"/>
              <w:bottom w:val="single" w:sz="4" w:space="0" w:color="auto"/>
              <w:right w:val="single" w:sz="4" w:space="0" w:color="auto"/>
            </w:tcBorders>
          </w:tcPr>
          <w:p w:rsidR="00071D1A" w:rsidRDefault="00071D1A" w:rsidP="00071D1A">
            <w:pPr>
              <w:rPr>
                <w:rFonts w:asciiTheme="minorHAnsi" w:hAnsiTheme="minorHAnsi"/>
                <w:color w:val="000000" w:themeColor="text1"/>
                <w:sz w:val="22"/>
              </w:rPr>
            </w:pPr>
            <w:r>
              <w:rPr>
                <w:rFonts w:asciiTheme="minorHAnsi" w:hAnsiTheme="minorHAnsi"/>
                <w:color w:val="000000" w:themeColor="text1"/>
                <w:sz w:val="22"/>
              </w:rPr>
              <w:t>In the 2015-2016 school year, the teacher librarian will further support the implementation of formative practices at KCMS by:</w:t>
            </w:r>
          </w:p>
          <w:p w:rsidR="00B22DEB" w:rsidRDefault="00071D1A" w:rsidP="00071D1A">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 xml:space="preserve">Creating </w:t>
            </w:r>
            <w:r w:rsidRPr="00071D1A">
              <w:rPr>
                <w:rFonts w:asciiTheme="minorHAnsi" w:hAnsiTheme="minorHAnsi"/>
                <w:color w:val="000000" w:themeColor="text1"/>
                <w:sz w:val="22"/>
              </w:rPr>
              <w:t xml:space="preserve">an online bank of video examples of ‘highly effective’ </w:t>
            </w:r>
            <w:r>
              <w:rPr>
                <w:rFonts w:asciiTheme="minorHAnsi" w:hAnsiTheme="minorHAnsi"/>
                <w:color w:val="000000" w:themeColor="text1"/>
                <w:sz w:val="22"/>
              </w:rPr>
              <w:t>formative practices in the classroom</w:t>
            </w:r>
            <w:r w:rsidR="00A00459">
              <w:rPr>
                <w:rFonts w:asciiTheme="minorHAnsi" w:hAnsiTheme="minorHAnsi"/>
                <w:color w:val="000000" w:themeColor="text1"/>
                <w:sz w:val="22"/>
              </w:rPr>
              <w:t xml:space="preserve"> (minimum of one example for each formative practice in the 2015-2016 school year)</w:t>
            </w:r>
          </w:p>
          <w:p w:rsidR="00071D1A" w:rsidRDefault="003A789C" w:rsidP="00071D1A">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Collaborating</w:t>
            </w:r>
            <w:r w:rsidR="00071D1A">
              <w:rPr>
                <w:rFonts w:asciiTheme="minorHAnsi" w:hAnsiTheme="minorHAnsi"/>
                <w:color w:val="000000" w:themeColor="text1"/>
                <w:sz w:val="22"/>
              </w:rPr>
              <w:t xml:space="preserve"> and co-teach with 100% of KCMS teaching staff</w:t>
            </w:r>
          </w:p>
          <w:p w:rsidR="00A00459" w:rsidRPr="00071D1A" w:rsidRDefault="001167E5" w:rsidP="00071D1A">
            <w:pPr>
              <w:pStyle w:val="ListParagraph"/>
              <w:numPr>
                <w:ilvl w:val="0"/>
                <w:numId w:val="12"/>
              </w:numPr>
              <w:rPr>
                <w:rFonts w:asciiTheme="minorHAnsi" w:hAnsiTheme="minorHAnsi"/>
                <w:color w:val="000000" w:themeColor="text1"/>
                <w:sz w:val="22"/>
              </w:rPr>
            </w:pPr>
            <w:r>
              <w:rPr>
                <w:rFonts w:asciiTheme="minorHAnsi" w:hAnsiTheme="minorHAnsi"/>
                <w:color w:val="000000" w:themeColor="text1"/>
                <w:sz w:val="22"/>
              </w:rPr>
              <w:t>Facilitate</w:t>
            </w:r>
            <w:r w:rsidR="00A00459">
              <w:rPr>
                <w:rFonts w:asciiTheme="minorHAnsi" w:hAnsiTheme="minorHAnsi"/>
                <w:color w:val="000000" w:themeColor="text1"/>
                <w:sz w:val="22"/>
              </w:rPr>
              <w:t xml:space="preserve"> the implementation </w:t>
            </w:r>
            <w:proofErr w:type="spellStart"/>
            <w:r w:rsidR="00A00459">
              <w:rPr>
                <w:rFonts w:asciiTheme="minorHAnsi" w:hAnsiTheme="minorHAnsi"/>
                <w:color w:val="000000" w:themeColor="text1"/>
                <w:sz w:val="22"/>
              </w:rPr>
              <w:t>iPD</w:t>
            </w:r>
            <w:proofErr w:type="spellEnd"/>
            <w:r w:rsidR="00A00459">
              <w:rPr>
                <w:rFonts w:asciiTheme="minorHAnsi" w:hAnsiTheme="minorHAnsi"/>
                <w:color w:val="000000" w:themeColor="text1"/>
                <w:sz w:val="22"/>
              </w:rPr>
              <w:t xml:space="preserve"> and Classroom Dashboard at KCMS in the 2015-2016 school year.</w:t>
            </w:r>
          </w:p>
        </w:tc>
      </w:tr>
    </w:tbl>
    <w:p w:rsidR="00BC252B" w:rsidRPr="006E42D8" w:rsidRDefault="00BC252B" w:rsidP="00BC252B">
      <w:pPr>
        <w:rPr>
          <w:rFonts w:asciiTheme="minorHAnsi" w:hAnsiTheme="minorHAnsi"/>
          <w:b/>
          <w:bCs/>
        </w:rPr>
      </w:pPr>
    </w:p>
    <w:p w:rsidR="00BC252B" w:rsidRPr="006E42D8" w:rsidRDefault="00BC252B" w:rsidP="00063275">
      <w:pPr>
        <w:rPr>
          <w:rFonts w:asciiTheme="minorHAnsi" w:hAnsiTheme="minorHAnsi"/>
          <w:b/>
          <w:color w:val="4F81BD" w:themeColor="accent1"/>
          <w:szCs w:val="24"/>
        </w:rPr>
      </w:pPr>
    </w:p>
    <w:sectPr w:rsidR="00BC252B" w:rsidRPr="006E42D8"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BAE" w:rsidRDefault="00954BAE" w:rsidP="00672F79">
      <w:pPr>
        <w:spacing w:line="240" w:lineRule="auto"/>
      </w:pPr>
      <w:r>
        <w:separator/>
      </w:r>
    </w:p>
  </w:endnote>
  <w:endnote w:type="continuationSeparator" w:id="0">
    <w:p w:rsidR="00954BAE" w:rsidRDefault="00954BAE"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BAE" w:rsidRDefault="00954BAE" w:rsidP="00672F79">
      <w:pPr>
        <w:spacing w:line="240" w:lineRule="auto"/>
      </w:pPr>
      <w:r>
        <w:separator/>
      </w:r>
    </w:p>
  </w:footnote>
  <w:footnote w:type="continuationSeparator" w:id="0">
    <w:p w:rsidR="00954BAE" w:rsidRDefault="00954BAE"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17EE34E3"/>
    <w:multiLevelType w:val="hybridMultilevel"/>
    <w:tmpl w:val="EE361A1A"/>
    <w:lvl w:ilvl="0" w:tplc="DC3805CE">
      <w:start w:val="20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B449A3"/>
    <w:multiLevelType w:val="hybridMultilevel"/>
    <w:tmpl w:val="F132976A"/>
    <w:lvl w:ilvl="0" w:tplc="4380EF38">
      <w:start w:val="20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0"/>
  </w:num>
  <w:num w:numId="6">
    <w:abstractNumId w:val="2"/>
  </w:num>
  <w:num w:numId="7">
    <w:abstractNumId w:val="3"/>
  </w:num>
  <w:num w:numId="8">
    <w:abstractNumId w:val="4"/>
  </w:num>
  <w:num w:numId="9">
    <w:abstractNumId w:val="5"/>
  </w:num>
  <w:num w:numId="10">
    <w:abstractNumId w:val="1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0692"/>
    <w:rsid w:val="00005238"/>
    <w:rsid w:val="0004336D"/>
    <w:rsid w:val="0004624B"/>
    <w:rsid w:val="00051B92"/>
    <w:rsid w:val="00063275"/>
    <w:rsid w:val="00071D1A"/>
    <w:rsid w:val="000933AD"/>
    <w:rsid w:val="00096B68"/>
    <w:rsid w:val="000C51AC"/>
    <w:rsid w:val="00104F2F"/>
    <w:rsid w:val="001167E5"/>
    <w:rsid w:val="001512AC"/>
    <w:rsid w:val="00152782"/>
    <w:rsid w:val="001722E8"/>
    <w:rsid w:val="001779AC"/>
    <w:rsid w:val="00183C32"/>
    <w:rsid w:val="001E1744"/>
    <w:rsid w:val="0024171F"/>
    <w:rsid w:val="00244F4D"/>
    <w:rsid w:val="00275F26"/>
    <w:rsid w:val="002F6026"/>
    <w:rsid w:val="00302159"/>
    <w:rsid w:val="003565F7"/>
    <w:rsid w:val="003A789C"/>
    <w:rsid w:val="003B1241"/>
    <w:rsid w:val="003F743D"/>
    <w:rsid w:val="004019B7"/>
    <w:rsid w:val="00405725"/>
    <w:rsid w:val="00436398"/>
    <w:rsid w:val="00437E39"/>
    <w:rsid w:val="00467EF0"/>
    <w:rsid w:val="00484685"/>
    <w:rsid w:val="004D277B"/>
    <w:rsid w:val="00513FBC"/>
    <w:rsid w:val="005460BF"/>
    <w:rsid w:val="005A6978"/>
    <w:rsid w:val="005B5151"/>
    <w:rsid w:val="005B6566"/>
    <w:rsid w:val="005B7345"/>
    <w:rsid w:val="005D7FF3"/>
    <w:rsid w:val="005E3ADE"/>
    <w:rsid w:val="00620C62"/>
    <w:rsid w:val="00635936"/>
    <w:rsid w:val="00645923"/>
    <w:rsid w:val="0067138E"/>
    <w:rsid w:val="00672F79"/>
    <w:rsid w:val="0069643B"/>
    <w:rsid w:val="006A2287"/>
    <w:rsid w:val="006C0BA6"/>
    <w:rsid w:val="006C457D"/>
    <w:rsid w:val="006D1E3E"/>
    <w:rsid w:val="006E42D8"/>
    <w:rsid w:val="006F6B16"/>
    <w:rsid w:val="00707D20"/>
    <w:rsid w:val="007138B1"/>
    <w:rsid w:val="00755CE5"/>
    <w:rsid w:val="00756D78"/>
    <w:rsid w:val="00777D2B"/>
    <w:rsid w:val="007929A4"/>
    <w:rsid w:val="00795FCE"/>
    <w:rsid w:val="007C5BA7"/>
    <w:rsid w:val="007F2F1B"/>
    <w:rsid w:val="00812F07"/>
    <w:rsid w:val="008161C6"/>
    <w:rsid w:val="00836E39"/>
    <w:rsid w:val="00842DC2"/>
    <w:rsid w:val="00852A3B"/>
    <w:rsid w:val="0088313A"/>
    <w:rsid w:val="0089037C"/>
    <w:rsid w:val="008D1602"/>
    <w:rsid w:val="008D6C23"/>
    <w:rsid w:val="008E7206"/>
    <w:rsid w:val="00901FF4"/>
    <w:rsid w:val="009332E8"/>
    <w:rsid w:val="009465E4"/>
    <w:rsid w:val="00952B3B"/>
    <w:rsid w:val="00954BAE"/>
    <w:rsid w:val="00955305"/>
    <w:rsid w:val="00991B71"/>
    <w:rsid w:val="009A04D9"/>
    <w:rsid w:val="009B0407"/>
    <w:rsid w:val="009C64BD"/>
    <w:rsid w:val="009D4820"/>
    <w:rsid w:val="009E4A4D"/>
    <w:rsid w:val="009F394D"/>
    <w:rsid w:val="00A00459"/>
    <w:rsid w:val="00A346ED"/>
    <w:rsid w:val="00A37FC6"/>
    <w:rsid w:val="00AA6B56"/>
    <w:rsid w:val="00AC44E7"/>
    <w:rsid w:val="00B1240E"/>
    <w:rsid w:val="00B22DEB"/>
    <w:rsid w:val="00B55EFF"/>
    <w:rsid w:val="00B64E52"/>
    <w:rsid w:val="00B908EF"/>
    <w:rsid w:val="00BB7FF1"/>
    <w:rsid w:val="00BC252B"/>
    <w:rsid w:val="00BE07EC"/>
    <w:rsid w:val="00BE651D"/>
    <w:rsid w:val="00C50825"/>
    <w:rsid w:val="00C77B87"/>
    <w:rsid w:val="00C82D8F"/>
    <w:rsid w:val="00CA1D28"/>
    <w:rsid w:val="00CC5F70"/>
    <w:rsid w:val="00CF4EA6"/>
    <w:rsid w:val="00D0785A"/>
    <w:rsid w:val="00D13F40"/>
    <w:rsid w:val="00D3002F"/>
    <w:rsid w:val="00D35CC6"/>
    <w:rsid w:val="00DB115C"/>
    <w:rsid w:val="00DF5863"/>
    <w:rsid w:val="00E00775"/>
    <w:rsid w:val="00E0544E"/>
    <w:rsid w:val="00E36028"/>
    <w:rsid w:val="00E75524"/>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4</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User</cp:lastModifiedBy>
  <cp:revision>6</cp:revision>
  <cp:lastPrinted>2014-11-06T20:09:00Z</cp:lastPrinted>
  <dcterms:created xsi:type="dcterms:W3CDTF">2014-11-06T17:25:00Z</dcterms:created>
  <dcterms:modified xsi:type="dcterms:W3CDTF">2014-11-11T17:45:00Z</dcterms:modified>
</cp:coreProperties>
</file>